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36" w:rsidRDefault="00145436">
      <w:pPr>
        <w:pStyle w:val="BodyText"/>
        <w:ind w:left="7547"/>
        <w:rPr>
          <w:rFonts w:ascii="Times New Roman"/>
          <w:sz w:val="20"/>
        </w:rPr>
      </w:pPr>
    </w:p>
    <w:p w:rsidR="00145436" w:rsidRDefault="00145436">
      <w:pPr>
        <w:pStyle w:val="BodyText"/>
        <w:spacing w:before="7"/>
        <w:rPr>
          <w:rFonts w:ascii="Times New Roman"/>
          <w:sz w:val="7"/>
        </w:rPr>
      </w:pPr>
    </w:p>
    <w:tbl>
      <w:tblPr>
        <w:tblW w:w="0" w:type="auto"/>
        <w:tblInd w:w="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1"/>
        <w:gridCol w:w="4777"/>
      </w:tblGrid>
      <w:tr w:rsidR="00145436">
        <w:trPr>
          <w:trHeight w:val="510"/>
        </w:trPr>
        <w:tc>
          <w:tcPr>
            <w:tcW w:w="9518" w:type="dxa"/>
            <w:gridSpan w:val="2"/>
          </w:tcPr>
          <w:p w:rsidR="00145436" w:rsidRDefault="008C271B">
            <w:pPr>
              <w:pStyle w:val="TableParagraph"/>
              <w:spacing w:before="144"/>
              <w:ind w:left="138"/>
              <w:rPr>
                <w:b/>
                <w:sz w:val="23"/>
              </w:rPr>
            </w:pPr>
            <w:r>
              <w:rPr>
                <w:b/>
                <w:color w:val="242424"/>
                <w:w w:val="105"/>
                <w:sz w:val="23"/>
              </w:rPr>
              <w:t>Mytime Active</w:t>
            </w:r>
          </w:p>
        </w:tc>
      </w:tr>
      <w:tr w:rsidR="00145436">
        <w:trPr>
          <w:trHeight w:val="510"/>
        </w:trPr>
        <w:tc>
          <w:tcPr>
            <w:tcW w:w="9518" w:type="dxa"/>
            <w:gridSpan w:val="2"/>
          </w:tcPr>
          <w:p w:rsidR="00145436" w:rsidRDefault="008C271B">
            <w:pPr>
              <w:pStyle w:val="TableParagraph"/>
              <w:spacing w:before="158"/>
              <w:ind w:left="3642" w:right="3591"/>
              <w:jc w:val="center"/>
              <w:rPr>
                <w:b/>
                <w:sz w:val="23"/>
              </w:rPr>
            </w:pPr>
            <w:r>
              <w:rPr>
                <w:b/>
                <w:color w:val="242424"/>
                <w:w w:val="105"/>
                <w:sz w:val="23"/>
              </w:rPr>
              <w:t>JOB DESCRIPTION</w:t>
            </w:r>
          </w:p>
        </w:tc>
      </w:tr>
      <w:tr w:rsidR="00145436">
        <w:trPr>
          <w:trHeight w:val="697"/>
        </w:trPr>
        <w:tc>
          <w:tcPr>
            <w:tcW w:w="4741" w:type="dxa"/>
          </w:tcPr>
          <w:p w:rsidR="00145436" w:rsidRDefault="008C271B">
            <w:pPr>
              <w:pStyle w:val="TableParagraph"/>
              <w:spacing w:before="131" w:line="254" w:lineRule="auto"/>
              <w:ind w:left="123" w:right="854" w:firstLine="5"/>
              <w:rPr>
                <w:b/>
                <w:sz w:val="19"/>
              </w:rPr>
            </w:pPr>
            <w:r>
              <w:rPr>
                <w:b/>
                <w:color w:val="242424"/>
                <w:w w:val="105"/>
                <w:sz w:val="19"/>
              </w:rPr>
              <w:t>TITLE: Family Entertainment Manager (Bowling, Soft Play and Party Manager)</w:t>
            </w:r>
          </w:p>
        </w:tc>
        <w:tc>
          <w:tcPr>
            <w:tcW w:w="4777" w:type="dxa"/>
          </w:tcPr>
          <w:p w:rsidR="00145436" w:rsidRDefault="008C271B">
            <w:pPr>
              <w:pStyle w:val="TableParagraph"/>
              <w:spacing w:before="150" w:line="227" w:lineRule="exact"/>
              <w:rPr>
                <w:sz w:val="19"/>
              </w:rPr>
            </w:pPr>
            <w:r>
              <w:rPr>
                <w:b/>
                <w:color w:val="242424"/>
                <w:w w:val="105"/>
                <w:position w:val="1"/>
                <w:sz w:val="19"/>
              </w:rPr>
              <w:t>BUSINESS UNIT</w:t>
            </w:r>
            <w:r>
              <w:rPr>
                <w:b/>
                <w:color w:val="4B4D4D"/>
                <w:w w:val="105"/>
                <w:position w:val="1"/>
                <w:sz w:val="19"/>
              </w:rPr>
              <w:t xml:space="preserve">: </w:t>
            </w:r>
            <w:r>
              <w:rPr>
                <w:b/>
                <w:color w:val="242424"/>
                <w:w w:val="105"/>
                <w:sz w:val="19"/>
              </w:rPr>
              <w:t xml:space="preserve">Bromley and London </w:t>
            </w:r>
            <w:r>
              <w:rPr>
                <w:color w:val="363636"/>
                <w:w w:val="105"/>
                <w:sz w:val="19"/>
              </w:rPr>
              <w:t>-</w:t>
            </w:r>
          </w:p>
          <w:p w:rsidR="00145436" w:rsidRDefault="008C271B">
            <w:pPr>
              <w:pStyle w:val="TableParagraph"/>
              <w:spacing w:line="217" w:lineRule="exact"/>
              <w:rPr>
                <w:b/>
                <w:sz w:val="19"/>
              </w:rPr>
            </w:pPr>
            <w:r>
              <w:rPr>
                <w:b/>
                <w:color w:val="242424"/>
                <w:w w:val="105"/>
                <w:sz w:val="19"/>
              </w:rPr>
              <w:t>Pavilion</w:t>
            </w:r>
          </w:p>
        </w:tc>
      </w:tr>
      <w:tr w:rsidR="00145436">
        <w:trPr>
          <w:trHeight w:val="697"/>
        </w:trPr>
        <w:tc>
          <w:tcPr>
            <w:tcW w:w="4741" w:type="dxa"/>
          </w:tcPr>
          <w:p w:rsidR="00145436" w:rsidRDefault="008C271B">
            <w:pPr>
              <w:pStyle w:val="TableParagraph"/>
              <w:spacing w:before="109"/>
              <w:rPr>
                <w:b/>
                <w:sz w:val="19"/>
              </w:rPr>
            </w:pPr>
            <w:r>
              <w:rPr>
                <w:b/>
                <w:color w:val="242424"/>
                <w:w w:val="105"/>
                <w:sz w:val="19"/>
              </w:rPr>
              <w:t>POST NO</w:t>
            </w:r>
            <w:r>
              <w:rPr>
                <w:b/>
                <w:color w:val="5E5E5E"/>
                <w:w w:val="105"/>
                <w:sz w:val="19"/>
              </w:rPr>
              <w:t>:</w:t>
            </w:r>
          </w:p>
        </w:tc>
        <w:tc>
          <w:tcPr>
            <w:tcW w:w="4777" w:type="dxa"/>
          </w:tcPr>
          <w:p w:rsidR="00145436" w:rsidRDefault="008C271B">
            <w:pPr>
              <w:pStyle w:val="TableParagraph"/>
              <w:spacing w:before="145" w:line="244" w:lineRule="auto"/>
              <w:ind w:left="119" w:right="159" w:hanging="1"/>
              <w:rPr>
                <w:b/>
                <w:sz w:val="19"/>
              </w:rPr>
            </w:pPr>
            <w:r>
              <w:rPr>
                <w:b/>
                <w:color w:val="242424"/>
                <w:w w:val="105"/>
                <w:sz w:val="19"/>
              </w:rPr>
              <w:t>REPORTS TO: Operations or Business Manager (Assistant General Manager)</w:t>
            </w:r>
          </w:p>
        </w:tc>
      </w:tr>
    </w:tbl>
    <w:p w:rsidR="00145436" w:rsidRDefault="00145436">
      <w:pPr>
        <w:pStyle w:val="BodyText"/>
        <w:spacing w:before="1"/>
        <w:rPr>
          <w:rFonts w:ascii="Times New Roman"/>
          <w:sz w:val="21"/>
        </w:rPr>
      </w:pPr>
    </w:p>
    <w:p w:rsidR="00145436" w:rsidRDefault="00137D4E">
      <w:pPr>
        <w:pStyle w:val="Heading1"/>
        <w:spacing w:before="91"/>
        <w:ind w:left="288" w:firstLine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43180</wp:posOffset>
                </wp:positionV>
                <wp:extent cx="6085840" cy="5546090"/>
                <wp:effectExtent l="8255" t="86995" r="20955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5840" cy="5546090"/>
                        </a:xfrm>
                        <a:custGeom>
                          <a:avLst/>
                          <a:gdLst>
                            <a:gd name="T0" fmla="+- 0 1191 1138"/>
                            <a:gd name="T1" fmla="*/ T0 w 9584"/>
                            <a:gd name="T2" fmla="+- 0 8632 68"/>
                            <a:gd name="T3" fmla="*/ 8632 h 8734"/>
                            <a:gd name="T4" fmla="+- 0 1191 1138"/>
                            <a:gd name="T5" fmla="*/ T4 w 9584"/>
                            <a:gd name="T6" fmla="+- 0 -52 68"/>
                            <a:gd name="T7" fmla="*/ -52 h 8734"/>
                            <a:gd name="T8" fmla="+- 0 10695 1138"/>
                            <a:gd name="T9" fmla="*/ T8 w 9584"/>
                            <a:gd name="T10" fmla="+- 0 8690 68"/>
                            <a:gd name="T11" fmla="*/ 8690 h 8734"/>
                            <a:gd name="T12" fmla="+- 0 10695 1138"/>
                            <a:gd name="T13" fmla="*/ T12 w 9584"/>
                            <a:gd name="T14" fmla="+- 0 -16 68"/>
                            <a:gd name="T15" fmla="*/ -16 h 8734"/>
                            <a:gd name="T16" fmla="+- 0 1212 1138"/>
                            <a:gd name="T17" fmla="*/ T16 w 9584"/>
                            <a:gd name="T18" fmla="+- 0 -8 68"/>
                            <a:gd name="T19" fmla="*/ -8 h 8734"/>
                            <a:gd name="T20" fmla="+- 0 10745 1138"/>
                            <a:gd name="T21" fmla="*/ T20 w 9584"/>
                            <a:gd name="T22" fmla="+- 0 -8 68"/>
                            <a:gd name="T23" fmla="*/ -8 h 8734"/>
                            <a:gd name="T24" fmla="+- 0 1140 1138"/>
                            <a:gd name="T25" fmla="*/ T24 w 9584"/>
                            <a:gd name="T26" fmla="+- 0 8661 68"/>
                            <a:gd name="T27" fmla="*/ 8661 h 8734"/>
                            <a:gd name="T28" fmla="+- 0 10666 1138"/>
                            <a:gd name="T29" fmla="*/ T28 w 9584"/>
                            <a:gd name="T30" fmla="+- 0 8661 68"/>
                            <a:gd name="T31" fmla="*/ 8661 h 87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584" h="8734">
                              <a:moveTo>
                                <a:pt x="53" y="8564"/>
                              </a:moveTo>
                              <a:lnTo>
                                <a:pt x="53" y="-120"/>
                              </a:lnTo>
                              <a:moveTo>
                                <a:pt x="9557" y="8622"/>
                              </a:moveTo>
                              <a:lnTo>
                                <a:pt x="9557" y="-84"/>
                              </a:lnTo>
                              <a:moveTo>
                                <a:pt x="74" y="-76"/>
                              </a:moveTo>
                              <a:lnTo>
                                <a:pt x="9607" y="-76"/>
                              </a:lnTo>
                              <a:moveTo>
                                <a:pt x="2" y="8593"/>
                              </a:moveTo>
                              <a:lnTo>
                                <a:pt x="9528" y="8593"/>
                              </a:lnTo>
                            </a:path>
                          </a:pathLst>
                        </a:cu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62C7" id="AutoShape 11" o:spid="_x0000_s1026" style="position:absolute;margin-left:56.9pt;margin-top:3.4pt;width:479.2pt;height:436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4,8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" path="m53,8564r,-8684m9557,8622r,-8706m74,-76r9533,m2,8593r9526,e" filled="f" strokeweight=".25442mm">
                <v:path arrowok="t" o:connecttype="custom" o:connectlocs="33655,5481320;33655,-33020;6068695,5518150;6068695,-10160;46990,-5080;6100445,-5080;1270,5499735;6050280,5499735" o:connectangles="0,0,0,0,0,0,0,0"/>
                <w10:wrap anchorx="page"/>
              </v:shape>
            </w:pict>
          </mc:Fallback>
        </mc:AlternateContent>
      </w:r>
      <w:r w:rsidR="008C271B">
        <w:rPr>
          <w:color w:val="242424"/>
          <w:w w:val="105"/>
        </w:rPr>
        <w:t xml:space="preserve">MAIN PURPOSE </w:t>
      </w:r>
      <w:r w:rsidR="008C271B">
        <w:rPr>
          <w:rFonts w:ascii="Times New Roman"/>
          <w:b w:val="0"/>
          <w:color w:val="242424"/>
          <w:w w:val="105"/>
          <w:sz w:val="21"/>
        </w:rPr>
        <w:t xml:space="preserve">&amp; </w:t>
      </w:r>
      <w:r w:rsidR="008C271B">
        <w:rPr>
          <w:color w:val="242424"/>
          <w:w w:val="105"/>
        </w:rPr>
        <w:t>KEY AREAS:</w:t>
      </w:r>
    </w:p>
    <w:p w:rsidR="00145436" w:rsidRDefault="008C271B">
      <w:pPr>
        <w:pStyle w:val="ListParagraph"/>
        <w:numPr>
          <w:ilvl w:val="0"/>
          <w:numId w:val="3"/>
        </w:numPr>
        <w:tabs>
          <w:tab w:val="left" w:pos="1003"/>
          <w:tab w:val="left" w:pos="1004"/>
        </w:tabs>
        <w:spacing w:before="159" w:line="244" w:lineRule="auto"/>
        <w:ind w:right="688" w:hanging="356"/>
        <w:rPr>
          <w:b/>
          <w:color w:val="363636"/>
          <w:sz w:val="19"/>
        </w:rPr>
      </w:pPr>
      <w:r>
        <w:rPr>
          <w:b/>
          <w:color w:val="242424"/>
          <w:w w:val="105"/>
          <w:sz w:val="19"/>
        </w:rPr>
        <w:t xml:space="preserve">Management and responsibility for </w:t>
      </w:r>
      <w:r>
        <w:rPr>
          <w:color w:val="242424"/>
          <w:w w:val="105"/>
          <w:sz w:val="19"/>
        </w:rPr>
        <w:t xml:space="preserve">- </w:t>
      </w:r>
      <w:r>
        <w:rPr>
          <w:b/>
          <w:color w:val="242424"/>
          <w:w w:val="105"/>
          <w:sz w:val="19"/>
        </w:rPr>
        <w:t>Soft play (buzz zone)</w:t>
      </w:r>
      <w:r>
        <w:rPr>
          <w:b/>
          <w:color w:val="4B4D4D"/>
          <w:w w:val="105"/>
          <w:sz w:val="19"/>
        </w:rPr>
        <w:t xml:space="preserve">, </w:t>
      </w:r>
      <w:r>
        <w:rPr>
          <w:b/>
          <w:color w:val="242424"/>
          <w:w w:val="105"/>
          <w:sz w:val="19"/>
        </w:rPr>
        <w:t xml:space="preserve">term time/holiday courses </w:t>
      </w:r>
      <w:proofErr w:type="spellStart"/>
      <w:r>
        <w:rPr>
          <w:b/>
          <w:color w:val="242424"/>
          <w:w w:val="105"/>
          <w:sz w:val="19"/>
        </w:rPr>
        <w:t>courses</w:t>
      </w:r>
      <w:proofErr w:type="spellEnd"/>
      <w:r>
        <w:rPr>
          <w:b/>
          <w:color w:val="242424"/>
          <w:w w:val="105"/>
          <w:sz w:val="19"/>
        </w:rPr>
        <w:t>, Birthday Parties, school activities, children's events, Arcade area and all Bowling products and</w:t>
      </w:r>
      <w:r>
        <w:rPr>
          <w:b/>
          <w:color w:val="242424"/>
          <w:spacing w:val="-19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services.</w:t>
      </w:r>
    </w:p>
    <w:p w:rsidR="00145436" w:rsidRDefault="00145436">
      <w:pPr>
        <w:pStyle w:val="BodyText"/>
        <w:spacing w:before="7"/>
        <w:rPr>
          <w:b/>
          <w:sz w:val="22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1002"/>
          <w:tab w:val="left" w:pos="1003"/>
        </w:tabs>
        <w:spacing w:before="1" w:line="244" w:lineRule="auto"/>
        <w:ind w:left="995" w:right="331" w:hanging="350"/>
        <w:rPr>
          <w:b/>
          <w:color w:val="242424"/>
          <w:sz w:val="19"/>
        </w:rPr>
      </w:pPr>
      <w:r>
        <w:rPr>
          <w:b/>
          <w:color w:val="242424"/>
          <w:w w:val="105"/>
          <w:sz w:val="19"/>
        </w:rPr>
        <w:t xml:space="preserve">Staffing and HR </w:t>
      </w:r>
      <w:r>
        <w:rPr>
          <w:color w:val="242424"/>
          <w:w w:val="105"/>
          <w:sz w:val="19"/>
        </w:rPr>
        <w:t xml:space="preserve">- </w:t>
      </w:r>
      <w:r>
        <w:rPr>
          <w:b/>
          <w:color w:val="242424"/>
          <w:w w:val="105"/>
          <w:sz w:val="19"/>
        </w:rPr>
        <w:t xml:space="preserve">Soft play/bowling assistants, party hosts, coaches, soft play/bowling reception. To manage and oversee staff Induction, training and development, </w:t>
      </w:r>
      <w:r>
        <w:rPr>
          <w:b/>
          <w:color w:val="363636"/>
          <w:w w:val="105"/>
          <w:sz w:val="19"/>
        </w:rPr>
        <w:t>recruitment</w:t>
      </w:r>
      <w:r>
        <w:rPr>
          <w:b/>
          <w:color w:val="242424"/>
          <w:w w:val="105"/>
          <w:sz w:val="19"/>
        </w:rPr>
        <w:t xml:space="preserve"> and probation, 1-2-1</w:t>
      </w:r>
      <w:r>
        <w:rPr>
          <w:b/>
          <w:color w:val="363636"/>
          <w:w w:val="105"/>
          <w:sz w:val="19"/>
        </w:rPr>
        <w:t>'sand</w:t>
      </w:r>
      <w:r>
        <w:rPr>
          <w:b/>
          <w:color w:val="363636"/>
          <w:spacing w:val="-1"/>
          <w:w w:val="105"/>
          <w:sz w:val="19"/>
        </w:rPr>
        <w:t xml:space="preserve"> </w:t>
      </w:r>
      <w:proofErr w:type="spellStart"/>
      <w:r>
        <w:rPr>
          <w:b/>
          <w:color w:val="242424"/>
          <w:spacing w:val="-7"/>
          <w:w w:val="105"/>
          <w:sz w:val="19"/>
        </w:rPr>
        <w:t>performanc</w:t>
      </w:r>
      <w:r>
        <w:rPr>
          <w:b/>
          <w:color w:val="5E5E5E"/>
          <w:spacing w:val="-7"/>
          <w:w w:val="105"/>
          <w:sz w:val="19"/>
        </w:rPr>
        <w:t>.</w:t>
      </w:r>
      <w:r>
        <w:rPr>
          <w:b/>
          <w:color w:val="242424"/>
          <w:spacing w:val="-7"/>
          <w:w w:val="105"/>
          <w:sz w:val="19"/>
        </w:rPr>
        <w:t>e</w:t>
      </w:r>
      <w:proofErr w:type="spellEnd"/>
    </w:p>
    <w:p w:rsidR="00145436" w:rsidRDefault="00145436">
      <w:pPr>
        <w:pStyle w:val="BodyText"/>
        <w:spacing w:before="3"/>
        <w:rPr>
          <w:b/>
          <w:sz w:val="13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95"/>
          <w:tab w:val="left" w:pos="996"/>
        </w:tabs>
        <w:spacing w:before="94"/>
        <w:ind w:left="995" w:hanging="357"/>
        <w:rPr>
          <w:b/>
          <w:color w:val="242424"/>
          <w:sz w:val="19"/>
        </w:rPr>
      </w:pPr>
      <w:r>
        <w:rPr>
          <w:b/>
          <w:color w:val="242424"/>
          <w:w w:val="105"/>
          <w:sz w:val="19"/>
        </w:rPr>
        <w:t>Staff</w:t>
      </w:r>
      <w:r>
        <w:rPr>
          <w:b/>
          <w:color w:val="242424"/>
          <w:spacing w:val="-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Engagement</w:t>
      </w:r>
    </w:p>
    <w:p w:rsidR="00145436" w:rsidRDefault="00145436">
      <w:pPr>
        <w:pStyle w:val="BodyText"/>
        <w:spacing w:before="7"/>
        <w:rPr>
          <w:b/>
          <w:sz w:val="23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95"/>
          <w:tab w:val="left" w:pos="996"/>
        </w:tabs>
        <w:spacing w:line="244" w:lineRule="auto"/>
        <w:ind w:left="987" w:right="408" w:hanging="356"/>
        <w:rPr>
          <w:b/>
          <w:color w:val="242424"/>
          <w:sz w:val="19"/>
        </w:rPr>
      </w:pPr>
      <w:r>
        <w:rPr>
          <w:b/>
          <w:color w:val="242424"/>
          <w:w w:val="105"/>
          <w:sz w:val="19"/>
        </w:rPr>
        <w:t xml:space="preserve">Marketing and Communication </w:t>
      </w:r>
      <w:r>
        <w:rPr>
          <w:color w:val="242424"/>
          <w:w w:val="105"/>
          <w:sz w:val="19"/>
        </w:rPr>
        <w:t xml:space="preserve">- </w:t>
      </w:r>
      <w:r>
        <w:rPr>
          <w:b/>
          <w:color w:val="242424"/>
          <w:w w:val="105"/>
          <w:sz w:val="19"/>
        </w:rPr>
        <w:t xml:space="preserve">Schools and nurseries, </w:t>
      </w:r>
      <w:r>
        <w:rPr>
          <w:b/>
          <w:color w:val="363636"/>
          <w:w w:val="105"/>
          <w:sz w:val="19"/>
        </w:rPr>
        <w:t xml:space="preserve">in/external </w:t>
      </w:r>
      <w:r>
        <w:rPr>
          <w:b/>
          <w:color w:val="242424"/>
          <w:w w:val="105"/>
          <w:sz w:val="19"/>
        </w:rPr>
        <w:t>marketing and outreach, website, social media, children, adult and family markets etc. Use of Marketing Hub, corporate branding and</w:t>
      </w:r>
      <w:r>
        <w:rPr>
          <w:b/>
          <w:color w:val="242424"/>
          <w:spacing w:val="-14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toolkits</w:t>
      </w:r>
    </w:p>
    <w:p w:rsidR="00145436" w:rsidRDefault="00145436">
      <w:pPr>
        <w:pStyle w:val="BodyText"/>
        <w:spacing w:before="5"/>
        <w:rPr>
          <w:b/>
          <w:sz w:val="21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88"/>
          <w:tab w:val="left" w:pos="989"/>
        </w:tabs>
        <w:ind w:left="988" w:hanging="357"/>
        <w:rPr>
          <w:b/>
          <w:color w:val="242424"/>
          <w:sz w:val="19"/>
        </w:rPr>
      </w:pPr>
      <w:r>
        <w:rPr>
          <w:b/>
          <w:color w:val="242424"/>
          <w:w w:val="105"/>
          <w:sz w:val="19"/>
        </w:rPr>
        <w:t>School Partnership and community</w:t>
      </w:r>
      <w:r>
        <w:rPr>
          <w:b/>
          <w:color w:val="242424"/>
          <w:spacing w:val="-6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links</w:t>
      </w:r>
    </w:p>
    <w:p w:rsidR="00145436" w:rsidRDefault="00145436">
      <w:pPr>
        <w:pStyle w:val="BodyText"/>
        <w:rPr>
          <w:b/>
          <w:sz w:val="23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81"/>
          <w:tab w:val="left" w:pos="982"/>
        </w:tabs>
        <w:ind w:left="981" w:hanging="350"/>
        <w:rPr>
          <w:b/>
          <w:color w:val="363636"/>
          <w:sz w:val="19"/>
        </w:rPr>
      </w:pPr>
      <w:r>
        <w:rPr>
          <w:b/>
          <w:color w:val="242424"/>
          <w:w w:val="105"/>
          <w:sz w:val="19"/>
        </w:rPr>
        <w:t xml:space="preserve">P&amp;L/Budget </w:t>
      </w:r>
      <w:r>
        <w:rPr>
          <w:color w:val="242424"/>
          <w:w w:val="105"/>
          <w:sz w:val="19"/>
        </w:rPr>
        <w:t xml:space="preserve">- </w:t>
      </w:r>
      <w:r>
        <w:rPr>
          <w:b/>
          <w:color w:val="242424"/>
          <w:w w:val="105"/>
          <w:sz w:val="19"/>
        </w:rPr>
        <w:t>delivery to forecasted P&amp;L and budget</w:t>
      </w:r>
      <w:r>
        <w:rPr>
          <w:b/>
          <w:color w:val="242424"/>
          <w:spacing w:val="-2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targets</w:t>
      </w:r>
    </w:p>
    <w:p w:rsidR="00145436" w:rsidRDefault="00145436">
      <w:pPr>
        <w:pStyle w:val="BodyText"/>
        <w:spacing w:before="4"/>
        <w:rPr>
          <w:b/>
          <w:sz w:val="22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line="244" w:lineRule="auto"/>
        <w:ind w:left="978" w:right="286" w:hanging="362"/>
        <w:rPr>
          <w:b/>
          <w:color w:val="242424"/>
          <w:sz w:val="19"/>
        </w:rPr>
      </w:pPr>
      <w:r>
        <w:rPr>
          <w:b/>
          <w:color w:val="242424"/>
          <w:w w:val="105"/>
          <w:sz w:val="19"/>
        </w:rPr>
        <w:t xml:space="preserve">Customers </w:t>
      </w:r>
      <w:r>
        <w:rPr>
          <w:color w:val="242424"/>
          <w:w w:val="105"/>
          <w:sz w:val="19"/>
        </w:rPr>
        <w:t xml:space="preserve">- </w:t>
      </w:r>
      <w:r>
        <w:rPr>
          <w:b/>
          <w:color w:val="242424"/>
          <w:w w:val="105"/>
          <w:sz w:val="19"/>
        </w:rPr>
        <w:t>feedback, customer service and delivery. To provide an excellent experience for</w:t>
      </w:r>
      <w:r>
        <w:rPr>
          <w:b/>
          <w:color w:val="242424"/>
          <w:spacing w:val="-4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every</w:t>
      </w:r>
      <w:r>
        <w:rPr>
          <w:b/>
          <w:color w:val="242424"/>
          <w:spacing w:val="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visitor</w:t>
      </w:r>
      <w:r>
        <w:rPr>
          <w:b/>
          <w:color w:val="242424"/>
          <w:spacing w:val="-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at</w:t>
      </w:r>
      <w:r>
        <w:rPr>
          <w:b/>
          <w:color w:val="242424"/>
          <w:spacing w:val="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the</w:t>
      </w:r>
      <w:r>
        <w:rPr>
          <w:b/>
          <w:color w:val="242424"/>
          <w:spacing w:val="-14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Pavilion's</w:t>
      </w:r>
      <w:r>
        <w:rPr>
          <w:b/>
          <w:color w:val="242424"/>
          <w:spacing w:val="2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bowling,</w:t>
      </w:r>
      <w:r>
        <w:rPr>
          <w:b/>
          <w:color w:val="242424"/>
          <w:spacing w:val="-5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soft</w:t>
      </w:r>
      <w:r>
        <w:rPr>
          <w:b/>
          <w:color w:val="242424"/>
          <w:spacing w:val="-8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play,</w:t>
      </w:r>
      <w:r>
        <w:rPr>
          <w:b/>
          <w:color w:val="242424"/>
          <w:spacing w:val="-10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arcade,</w:t>
      </w:r>
      <w:r>
        <w:rPr>
          <w:b/>
          <w:color w:val="242424"/>
          <w:spacing w:val="-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events</w:t>
      </w:r>
      <w:r>
        <w:rPr>
          <w:b/>
          <w:color w:val="242424"/>
          <w:spacing w:val="-9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and</w:t>
      </w:r>
      <w:r>
        <w:rPr>
          <w:b/>
          <w:color w:val="242424"/>
          <w:spacing w:val="-11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parties</w:t>
      </w:r>
    </w:p>
    <w:p w:rsidR="00145436" w:rsidRDefault="00145436">
      <w:pPr>
        <w:pStyle w:val="BodyText"/>
        <w:rPr>
          <w:b/>
          <w:sz w:val="22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76"/>
          <w:tab w:val="left" w:pos="977"/>
        </w:tabs>
        <w:spacing w:before="1" w:line="242" w:lineRule="auto"/>
        <w:ind w:left="972" w:right="1060" w:hanging="356"/>
        <w:rPr>
          <w:b/>
          <w:color w:val="242424"/>
          <w:sz w:val="19"/>
        </w:rPr>
      </w:pPr>
      <w:r>
        <w:rPr>
          <w:b/>
          <w:color w:val="242424"/>
          <w:w w:val="105"/>
          <w:sz w:val="19"/>
        </w:rPr>
        <w:t xml:space="preserve">To manage </w:t>
      </w:r>
      <w:r>
        <w:rPr>
          <w:b/>
          <w:color w:val="242424"/>
          <w:spacing w:val="-6"/>
          <w:w w:val="105"/>
          <w:sz w:val="19"/>
        </w:rPr>
        <w:t>bowling</w:t>
      </w:r>
      <w:r>
        <w:rPr>
          <w:b/>
          <w:color w:val="5E5E5E"/>
          <w:spacing w:val="-6"/>
          <w:w w:val="105"/>
          <w:sz w:val="19"/>
        </w:rPr>
        <w:t xml:space="preserve">. </w:t>
      </w:r>
      <w:r>
        <w:rPr>
          <w:b/>
          <w:color w:val="242424"/>
          <w:w w:val="105"/>
          <w:sz w:val="19"/>
        </w:rPr>
        <w:t>Soft play and party staff, ensuring a commitment to excellent customer care and service, staff development</w:t>
      </w:r>
      <w:r>
        <w:rPr>
          <w:b/>
          <w:color w:val="4B4D4D"/>
          <w:w w:val="105"/>
          <w:sz w:val="19"/>
        </w:rPr>
        <w:t xml:space="preserve">, </w:t>
      </w:r>
      <w:r>
        <w:rPr>
          <w:b/>
          <w:color w:val="242424"/>
          <w:w w:val="105"/>
          <w:sz w:val="19"/>
        </w:rPr>
        <w:t>a positive work ethic and teamwork/collaboration.</w:t>
      </w:r>
    </w:p>
    <w:p w:rsidR="00145436" w:rsidRDefault="00145436">
      <w:pPr>
        <w:pStyle w:val="BodyText"/>
        <w:spacing w:before="7"/>
        <w:rPr>
          <w:b/>
          <w:sz w:val="22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74"/>
          <w:tab w:val="left" w:pos="975"/>
        </w:tabs>
        <w:ind w:left="974"/>
        <w:rPr>
          <w:b/>
          <w:color w:val="363636"/>
          <w:sz w:val="19"/>
        </w:rPr>
      </w:pPr>
      <w:r>
        <w:rPr>
          <w:b/>
          <w:color w:val="242424"/>
          <w:w w:val="105"/>
          <w:sz w:val="19"/>
        </w:rPr>
        <w:t>Management</w:t>
      </w:r>
      <w:r>
        <w:rPr>
          <w:b/>
          <w:color w:val="242424"/>
          <w:spacing w:val="10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and</w:t>
      </w:r>
      <w:r>
        <w:rPr>
          <w:b/>
          <w:color w:val="242424"/>
          <w:spacing w:val="-1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responsibility</w:t>
      </w:r>
      <w:r>
        <w:rPr>
          <w:b/>
          <w:color w:val="242424"/>
          <w:spacing w:val="-2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for</w:t>
      </w:r>
      <w:r>
        <w:rPr>
          <w:b/>
          <w:color w:val="242424"/>
          <w:spacing w:val="-5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all</w:t>
      </w:r>
      <w:r>
        <w:rPr>
          <w:b/>
          <w:color w:val="242424"/>
          <w:spacing w:val="-11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birthday</w:t>
      </w:r>
      <w:r>
        <w:rPr>
          <w:b/>
          <w:color w:val="242424"/>
          <w:spacing w:val="-6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parties</w:t>
      </w:r>
      <w:r>
        <w:rPr>
          <w:b/>
          <w:color w:val="242424"/>
          <w:spacing w:val="-11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delivery</w:t>
      </w:r>
    </w:p>
    <w:p w:rsidR="00145436" w:rsidRDefault="00145436">
      <w:pPr>
        <w:pStyle w:val="BodyText"/>
        <w:spacing w:before="1"/>
        <w:rPr>
          <w:b/>
          <w:sz w:val="21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66"/>
          <w:tab w:val="left" w:pos="967"/>
        </w:tabs>
        <w:ind w:left="966" w:hanging="357"/>
        <w:rPr>
          <w:b/>
          <w:color w:val="242424"/>
          <w:sz w:val="19"/>
        </w:rPr>
      </w:pPr>
      <w:r>
        <w:rPr>
          <w:b/>
          <w:color w:val="242424"/>
          <w:w w:val="105"/>
          <w:sz w:val="19"/>
        </w:rPr>
        <w:t>Event planning and</w:t>
      </w:r>
      <w:r>
        <w:rPr>
          <w:b/>
          <w:color w:val="242424"/>
          <w:spacing w:val="1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management</w:t>
      </w:r>
    </w:p>
    <w:p w:rsidR="00145436" w:rsidRDefault="00145436">
      <w:pPr>
        <w:pStyle w:val="BodyText"/>
        <w:spacing w:before="4"/>
        <w:rPr>
          <w:b/>
          <w:sz w:val="22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66"/>
          <w:tab w:val="left" w:pos="967"/>
        </w:tabs>
        <w:ind w:left="966" w:hanging="364"/>
        <w:rPr>
          <w:b/>
          <w:color w:val="242424"/>
          <w:sz w:val="19"/>
        </w:rPr>
      </w:pPr>
      <w:r>
        <w:rPr>
          <w:b/>
          <w:color w:val="242424"/>
          <w:w w:val="110"/>
          <w:sz w:val="19"/>
        </w:rPr>
        <w:t>H&amp;S and</w:t>
      </w:r>
      <w:r>
        <w:rPr>
          <w:b/>
          <w:color w:val="242424"/>
          <w:spacing w:val="-46"/>
          <w:w w:val="110"/>
          <w:sz w:val="19"/>
        </w:rPr>
        <w:t xml:space="preserve"> </w:t>
      </w:r>
      <w:r>
        <w:rPr>
          <w:b/>
          <w:color w:val="242424"/>
          <w:w w:val="110"/>
          <w:sz w:val="19"/>
        </w:rPr>
        <w:t>quality responsibilities</w:t>
      </w:r>
    </w:p>
    <w:p w:rsidR="00145436" w:rsidRDefault="00145436">
      <w:pPr>
        <w:pStyle w:val="BodyText"/>
        <w:spacing w:before="7"/>
        <w:rPr>
          <w:b/>
          <w:sz w:val="23"/>
        </w:rPr>
      </w:pPr>
    </w:p>
    <w:p w:rsidR="00145436" w:rsidRDefault="008C271B">
      <w:pPr>
        <w:pStyle w:val="ListParagraph"/>
        <w:numPr>
          <w:ilvl w:val="0"/>
          <w:numId w:val="3"/>
        </w:numPr>
        <w:tabs>
          <w:tab w:val="left" w:pos="961"/>
          <w:tab w:val="left" w:pos="962"/>
        </w:tabs>
        <w:spacing w:line="244" w:lineRule="auto"/>
        <w:ind w:left="963" w:right="934" w:hanging="361"/>
        <w:rPr>
          <w:b/>
          <w:color w:val="242424"/>
          <w:sz w:val="19"/>
        </w:rPr>
      </w:pPr>
      <w:r>
        <w:rPr>
          <w:b/>
          <w:color w:val="242424"/>
          <w:w w:val="105"/>
          <w:sz w:val="19"/>
        </w:rPr>
        <w:t xml:space="preserve">To work towards the main aim from the company strategic plan </w:t>
      </w:r>
      <w:r>
        <w:rPr>
          <w:color w:val="242424"/>
          <w:w w:val="105"/>
          <w:sz w:val="19"/>
        </w:rPr>
        <w:t xml:space="preserve">- </w:t>
      </w:r>
      <w:r>
        <w:rPr>
          <w:b/>
          <w:color w:val="242424"/>
          <w:w w:val="105"/>
          <w:sz w:val="19"/>
        </w:rPr>
        <w:t>increase turnover (EBITDA</w:t>
      </w:r>
      <w:r>
        <w:rPr>
          <w:b/>
          <w:color w:val="242424"/>
          <w:spacing w:val="-10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2 fold),</w:t>
      </w:r>
      <w:r>
        <w:rPr>
          <w:b/>
          <w:color w:val="242424"/>
          <w:spacing w:val="-5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increase</w:t>
      </w:r>
      <w:r>
        <w:rPr>
          <w:b/>
          <w:color w:val="242424"/>
          <w:spacing w:val="-5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social</w:t>
      </w:r>
      <w:r>
        <w:rPr>
          <w:b/>
          <w:color w:val="242424"/>
          <w:spacing w:val="-10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impact</w:t>
      </w:r>
      <w:r>
        <w:rPr>
          <w:b/>
          <w:color w:val="242424"/>
          <w:spacing w:val="-6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and</w:t>
      </w:r>
      <w:r>
        <w:rPr>
          <w:b/>
          <w:color w:val="242424"/>
          <w:spacing w:val="3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wellbeing,</w:t>
      </w:r>
      <w:r>
        <w:rPr>
          <w:b/>
          <w:color w:val="242424"/>
          <w:spacing w:val="-2"/>
          <w:w w:val="105"/>
          <w:sz w:val="19"/>
        </w:rPr>
        <w:t xml:space="preserve"> </w:t>
      </w:r>
      <w:r>
        <w:rPr>
          <w:b/>
          <w:color w:val="363636"/>
          <w:w w:val="105"/>
          <w:sz w:val="19"/>
        </w:rPr>
        <w:t>increase</w:t>
      </w:r>
      <w:r>
        <w:rPr>
          <w:b/>
          <w:color w:val="363636"/>
          <w:spacing w:val="-6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staff</w:t>
      </w:r>
      <w:r>
        <w:rPr>
          <w:b/>
          <w:color w:val="242424"/>
          <w:spacing w:val="-5"/>
          <w:w w:val="105"/>
          <w:sz w:val="19"/>
        </w:rPr>
        <w:t xml:space="preserve"> </w:t>
      </w:r>
      <w:r>
        <w:rPr>
          <w:b/>
          <w:color w:val="242424"/>
          <w:w w:val="105"/>
          <w:sz w:val="19"/>
        </w:rPr>
        <w:t>engagement.</w:t>
      </w:r>
    </w:p>
    <w:p w:rsidR="00145436" w:rsidRDefault="00145436">
      <w:pPr>
        <w:pStyle w:val="BodyText"/>
        <w:rPr>
          <w:b/>
          <w:sz w:val="20"/>
        </w:rPr>
      </w:pPr>
    </w:p>
    <w:p w:rsidR="00145436" w:rsidRDefault="00145436">
      <w:pPr>
        <w:pStyle w:val="BodyText"/>
        <w:rPr>
          <w:b/>
          <w:sz w:val="20"/>
        </w:rPr>
      </w:pPr>
    </w:p>
    <w:p w:rsidR="00145436" w:rsidRDefault="00137D4E">
      <w:pPr>
        <w:pStyle w:val="BodyText"/>
        <w:spacing w:before="6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128905</wp:posOffset>
                </wp:positionV>
                <wp:extent cx="6053455" cy="1812290"/>
                <wp:effectExtent l="13970" t="12700" r="9525" b="1333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1812290"/>
                          <a:chOff x="1147" y="203"/>
                          <a:chExt cx="9533" cy="2854"/>
                        </a:xfrm>
                      </wpg:grpSpPr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69" y="29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659" y="305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2" y="246"/>
                            <a:ext cx="9511" cy="0"/>
                          </a:xfrm>
                          <a:prstGeom prst="line">
                            <a:avLst/>
                          </a:prstGeom>
                          <a:noFill/>
                          <a:ln w="9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7" y="3006"/>
                            <a:ext cx="9533" cy="0"/>
                          </a:xfrm>
                          <a:prstGeom prst="line">
                            <a:avLst/>
                          </a:prstGeom>
                          <a:noFill/>
                          <a:ln w="137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253"/>
                            <a:ext cx="9476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5436" w:rsidRDefault="008C271B">
                              <w:pPr>
                                <w:spacing w:before="117"/>
                                <w:ind w:left="11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242424"/>
                                  <w:w w:val="105"/>
                                  <w:sz w:val="19"/>
                                </w:rPr>
                                <w:t>SUMMARY OF DUTIES AND RESPONSIBILITIES</w:t>
                              </w:r>
                            </w:p>
                            <w:p w:rsidR="00145436" w:rsidRDefault="008C27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8"/>
                                </w:tabs>
                                <w:spacing w:before="142"/>
                                <w:ind w:hanging="33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Management and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 xml:space="preserve">responsibility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for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 xml:space="preserve">all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soft </w:t>
                              </w:r>
                              <w:r>
                                <w:rPr>
                                  <w:color w:val="242424"/>
                                  <w:spacing w:val="-3"/>
                                  <w:w w:val="105"/>
                                  <w:sz w:val="19"/>
                                </w:rPr>
                                <w:t>play</w:t>
                              </w:r>
                              <w:r>
                                <w:rPr>
                                  <w:color w:val="4B4D4D"/>
                                  <w:spacing w:val="-3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bowling, Arcade and party products and</w:t>
                              </w:r>
                              <w:r>
                                <w:rPr>
                                  <w:color w:val="363636"/>
                                  <w:spacing w:val="-16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performance</w:t>
                              </w:r>
                            </w:p>
                            <w:p w:rsidR="00145436" w:rsidRDefault="008C271B">
                              <w:pPr>
                                <w:spacing w:before="12"/>
                                <w:ind w:left="44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design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implementation, delivery and achievement of income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expenditure and occupancy targets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19"/>
                                </w:rPr>
                                <w:t>.</w:t>
                              </w:r>
                            </w:p>
                            <w:p w:rsidR="00145436" w:rsidRDefault="008C27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6"/>
                                </w:tabs>
                                <w:spacing w:before="129" w:line="237" w:lineRule="auto"/>
                                <w:ind w:left="449" w:right="639" w:hanging="3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Staff management </w:t>
                              </w:r>
                              <w:r>
                                <w:rPr>
                                  <w:color w:val="4B4D4D"/>
                                  <w:w w:val="105"/>
                                  <w:sz w:val="19"/>
                                </w:rPr>
                                <w:t xml:space="preserve">-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>recruitment</w:t>
                              </w:r>
                              <w:r>
                                <w:rPr>
                                  <w:color w:val="4B4D4D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363636"/>
                                  <w:spacing w:val="-3"/>
                                  <w:w w:val="105"/>
                                  <w:sz w:val="19"/>
                                </w:rPr>
                                <w:t>training</w:t>
                              </w:r>
                              <w:r>
                                <w:rPr>
                                  <w:color w:val="5E5E5E"/>
                                  <w:spacing w:val="-3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development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absence management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staff 1-2-1 and performance,</w:t>
                              </w:r>
                              <w:r>
                                <w:rPr>
                                  <w:color w:val="363636"/>
                                  <w:spacing w:val="1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timesheets</w:t>
                              </w:r>
                            </w:p>
                            <w:p w:rsidR="00145436" w:rsidRDefault="008C271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1"/>
                                </w:tabs>
                                <w:spacing w:before="142" w:line="249" w:lineRule="auto"/>
                                <w:ind w:left="439" w:right="153" w:hanging="332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Marketing and communication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 xml:space="preserve">- total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responsibility for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 xml:space="preserve">the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marketing and promotion of soft play, bowling services and products, events, sessions, courses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activities and parties. Attending local events, fairs and school for marketing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>distribution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Use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 xml:space="preserve">all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forms of marketing media - website,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 xml:space="preserve"> Registration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data </w:t>
                              </w:r>
                              <w:r>
                                <w:rPr>
                                  <w:color w:val="363636"/>
                                  <w:spacing w:val="-3"/>
                                  <w:w w:val="105"/>
                                  <w:sz w:val="19"/>
                                </w:rPr>
                                <w:t>base</w:t>
                              </w:r>
                              <w:r>
                                <w:rPr>
                                  <w:color w:val="5E5E5E"/>
                                  <w:spacing w:val="-3"/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e-blast and social media</w:t>
                              </w:r>
                              <w:r>
                                <w:rPr>
                                  <w:color w:val="5E5E5E"/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Complete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 xml:space="preserve">regular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in and </w:t>
                              </w:r>
                              <w:r>
                                <w:rPr>
                                  <w:color w:val="363636"/>
                                  <w:spacing w:val="-5"/>
                                  <w:w w:val="105"/>
                                  <w:sz w:val="19"/>
                                </w:rPr>
                                <w:t>outreach</w:t>
                              </w:r>
                              <w:r>
                                <w:rPr>
                                  <w:color w:val="5E5E5E"/>
                                  <w:spacing w:val="-5"/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r>
                                <w:rPr>
                                  <w:color w:val="242424"/>
                                  <w:w w:val="105"/>
                                  <w:sz w:val="19"/>
                                </w:rPr>
                                <w:t xml:space="preserve">To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produce</w:t>
                              </w:r>
                              <w:r>
                                <w:rPr>
                                  <w:color w:val="363636"/>
                                  <w:spacing w:val="-2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and</w:t>
                              </w:r>
                            </w:p>
                            <w:p w:rsidR="00145436" w:rsidRDefault="008C271B">
                              <w:pPr>
                                <w:spacing w:before="7" w:line="196" w:lineRule="exact"/>
                                <w:ind w:left="442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manaqe</w:t>
                              </w:r>
                              <w:proofErr w:type="spellEnd"/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 an annual </w:t>
                              </w:r>
                              <w:proofErr w:type="spellStart"/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>marketinq</w:t>
                              </w:r>
                              <w:proofErr w:type="spellEnd"/>
                              <w:r>
                                <w:rPr>
                                  <w:color w:val="363636"/>
                                  <w:w w:val="105"/>
                                  <w:sz w:val="19"/>
                                </w:rPr>
                                <w:t xml:space="preserve"> and events plan in support of the events and activities in order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7.35pt;margin-top:10.15pt;width:476.65pt;height:142.7pt;z-index:-251657728;mso-wrap-distance-left:0;mso-wrap-distance-right:0;mso-position-horizontal-relative:page" coordorigin="1147,203" coordsize="9533,2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">
                <v:line id="Line 10" o:spid="_x0000_s1027" style="position:absolute;visibility:visible;mso-wrap-style:square" from="1169,2999" to="1169,2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1fl8IAAADaAAAADwAAAGRycy9kb3ducmV2LnhtbESPQWsCMRSE7wX/Q3hCL6VmFSyyNYqI&#10;Wj129dDeHptndnXzsiRR139vCgWPw8x8w0znnW3ElXyoHSsYDjIQxKXTNRsFh/36fQIiRGSNjWNS&#10;cKcA81nvZYq5djf+pmsRjUgQDjkqqGJscylDWZHFMHAtcfKOzluMSXojtcdbgttGjrLsQ1qsOS1U&#10;2NKyovJcXKyCzGzOzc/kzRfHk//are6/dm1apV773eITRKQuPsP/7a1WMIa/K+k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1fl8IAAADaAAAADwAAAAAAAAAAAAAA&#10;AAChAgAAZHJzL2Rvd25yZXYueG1sUEsFBgAAAAAEAAQA+QAAAJADAAAAAA==&#10;" strokeweight=".25458mm"/>
                <v:line id="Line 9" o:spid="_x0000_s1028" style="position:absolute;visibility:visible;mso-wrap-style:square" from="10659,3057" to="10659,3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/B4MMAAADaAAAADwAAAGRycy9kb3ducmV2LnhtbESPT2sCMRTE74LfITzBi9RsPYhsN0op&#10;9d/RtYf29tg8s1s3L0sSdf32Rij0OMzMb5hi1dtWXMmHxrGC12kGgrhyumGj4Ou4flmACBFZY+uY&#10;FNwpwGo5HBSYa3fjA13LaESCcMhRQR1jl0sZqposhqnriJN3ct5iTNIbqT3eEty2cpZlc2mx4bRQ&#10;Y0cfNVXn8mIVZGZzbr8XE1+efv12/3n/sWvTKTUe9e9vICL18T/8195pBXN4Xkk3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fweDDAAAA2gAAAA8AAAAAAAAAAAAA&#10;AAAAoQIAAGRycy9kb3ducmV2LnhtbFBLBQYAAAAABAAEAPkAAACRAwAAAAA=&#10;" strokeweight=".25458mm"/>
                <v:line id="Line 8" o:spid="_x0000_s1029" style="position:absolute;visibility:visible;mso-wrap-style:square" from="1162,246" to="10673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JHPsMAAADaAAAADwAAAGRycy9kb3ducmV2LnhtbESPzWrDMBCE74G+g9hAbrGcHFLjWg4h&#10;ECgmPcTpA2yt9Q+1VsZSYzdPXwUKOQ4z8w2T7WfTixuNrrOsYBPFIIgrqztuFHxeT+sEhPPIGnvL&#10;pOCXHOzzl0WGqbYTX+hW+kYECLsUFbTeD6mUrmrJoIvsQBy82o4GfZBjI/WIU4CbXm7jeCcNdhwW&#10;Whzo2FL1Xf4YBcUQJ1/l/GGaw7a+2+p8Kupko9RqOR/eQHia/TP8337XCl7hcSXc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yRz7DAAAA2gAAAA8AAAAAAAAAAAAA&#10;AAAAoQIAAGRycy9kb3ducmV2LnhtbFBLBQYAAAAABAAEAPkAAACRAwAAAAA=&#10;" strokeweight=".25422mm"/>
                <v:line id="Line 7" o:spid="_x0000_s1030" style="position:absolute;visibility:visible;mso-wrap-style:square" from="1147,3006" to="10680,3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KhvL4AAADaAAAADwAAAGRycy9kb3ducmV2LnhtbERPy4rCMBTdC/MP4Q6403REZaxGGQYE&#10;Xxs74vraXJsyzU1tota/NwvB5eG8Z4vWVuJGjS8dK/jqJyCIc6dLLhQc/pa9bxA+IGusHJOCB3lY&#10;zD86M0y1u/OeblkoRAxhn6ICE0KdSulzQxZ939XEkTu7xmKIsCmkbvAew20lB0kylhZLjg0Ga/o1&#10;lP9nV6vgNBmt2+0GjybBy+E8vOidJ61U97P9mYII1Ia3+OVeaQVxa7wSb4CcP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0IqG8vgAAANoAAAAPAAAAAAAAAAAAAAAAAKEC&#10;AABkcnMvZG93bnJldi54bWxQSwUGAAAAAAQABAD5AAAAjAMAAAAA&#10;" strokeweight=".3813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176;top:253;width:947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45436" w:rsidRDefault="008C271B">
                        <w:pPr>
                          <w:spacing w:before="117"/>
                          <w:ind w:left="11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42424"/>
                            <w:w w:val="105"/>
                            <w:sz w:val="19"/>
                          </w:rPr>
                          <w:t>SUMMARY OF DUTIES AND RESPONSIBILITIES</w:t>
                        </w:r>
                      </w:p>
                      <w:p w:rsidR="00145436" w:rsidRDefault="008C27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8"/>
                          </w:tabs>
                          <w:spacing w:before="142"/>
                          <w:ind w:hanging="338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Management and 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 xml:space="preserve">responsibility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for 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 xml:space="preserve">all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soft </w:t>
                        </w:r>
                        <w:r>
                          <w:rPr>
                            <w:color w:val="242424"/>
                            <w:spacing w:val="-3"/>
                            <w:w w:val="105"/>
                            <w:sz w:val="19"/>
                          </w:rPr>
                          <w:t>play</w:t>
                        </w:r>
                        <w:r>
                          <w:rPr>
                            <w:color w:val="4B4D4D"/>
                            <w:spacing w:val="-3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bowling, Arcade and party products and</w:t>
                        </w:r>
                        <w:r>
                          <w:rPr>
                            <w:color w:val="363636"/>
                            <w:spacing w:val="-1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performance</w:t>
                        </w:r>
                      </w:p>
                      <w:p w:rsidR="00145436" w:rsidRDefault="008C271B">
                        <w:pPr>
                          <w:spacing w:before="12"/>
                          <w:ind w:left="441"/>
                          <w:rPr>
                            <w:sz w:val="19"/>
                          </w:rPr>
                        </w:pP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design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implementation, delivery and achievement of income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expenditure and occupancy targets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>.</w:t>
                        </w:r>
                      </w:p>
                      <w:p w:rsidR="00145436" w:rsidRDefault="008C27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6"/>
                          </w:tabs>
                          <w:spacing w:before="129" w:line="237" w:lineRule="auto"/>
                          <w:ind w:left="449" w:right="639" w:hanging="332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Staff management </w:t>
                        </w:r>
                        <w:r>
                          <w:rPr>
                            <w:color w:val="4B4D4D"/>
                            <w:w w:val="105"/>
                            <w:sz w:val="19"/>
                          </w:rPr>
                          <w:t xml:space="preserve">- 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>recruitment</w:t>
                        </w:r>
                        <w:r>
                          <w:rPr>
                            <w:color w:val="4B4D4D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spacing w:val="-3"/>
                            <w:w w:val="105"/>
                            <w:sz w:val="19"/>
                          </w:rPr>
                          <w:t>training</w:t>
                        </w:r>
                        <w:r>
                          <w:rPr>
                            <w:color w:val="5E5E5E"/>
                            <w:spacing w:val="-3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development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absence management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staff 1-2-1 and performance,</w:t>
                        </w:r>
                        <w:r>
                          <w:rPr>
                            <w:color w:val="363636"/>
                            <w:spacing w:val="1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timesheets</w:t>
                        </w:r>
                      </w:p>
                      <w:p w:rsidR="00145436" w:rsidRDefault="008C271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1"/>
                          </w:tabs>
                          <w:spacing w:before="142" w:line="249" w:lineRule="auto"/>
                          <w:ind w:left="439" w:right="153" w:hanging="332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Marketing and communication 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 xml:space="preserve">- total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responsibility for 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 xml:space="preserve">the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marketing and promotion of soft play, bowling services and products, events, sessions, courses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activities and parties. Attending local events, fairs and school for marketing 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>distribution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Use 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 xml:space="preserve">all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forms of marketing media - website,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 xml:space="preserve"> Registration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data </w:t>
                        </w:r>
                        <w:r>
                          <w:rPr>
                            <w:color w:val="363636"/>
                            <w:spacing w:val="-3"/>
                            <w:w w:val="105"/>
                            <w:sz w:val="19"/>
                          </w:rPr>
                          <w:t>base</w:t>
                        </w:r>
                        <w:r>
                          <w:rPr>
                            <w:color w:val="5E5E5E"/>
                            <w:spacing w:val="-3"/>
                            <w:w w:val="105"/>
                            <w:sz w:val="19"/>
                          </w:rPr>
                          <w:t xml:space="preserve">,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e-blast and social media</w:t>
                        </w:r>
                        <w:r>
                          <w:rPr>
                            <w:color w:val="5E5E5E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Complete 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 xml:space="preserve">regular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 xml:space="preserve">in and </w:t>
                        </w:r>
                        <w:r>
                          <w:rPr>
                            <w:color w:val="363636"/>
                            <w:spacing w:val="-5"/>
                            <w:w w:val="105"/>
                            <w:sz w:val="19"/>
                          </w:rPr>
                          <w:t>outreach</w:t>
                        </w:r>
                        <w:r>
                          <w:rPr>
                            <w:color w:val="5E5E5E"/>
                            <w:spacing w:val="-5"/>
                            <w:w w:val="105"/>
                            <w:sz w:val="19"/>
                          </w:rPr>
                          <w:t xml:space="preserve">. </w:t>
                        </w:r>
                        <w:r>
                          <w:rPr>
                            <w:color w:val="242424"/>
                            <w:w w:val="105"/>
                            <w:sz w:val="19"/>
                          </w:rPr>
                          <w:t xml:space="preserve">To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produce</w:t>
                        </w:r>
                        <w:r>
                          <w:rPr>
                            <w:color w:val="363636"/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and</w:t>
                        </w:r>
                      </w:p>
                      <w:p w:rsidR="00145436" w:rsidRDefault="008C271B">
                        <w:pPr>
                          <w:spacing w:before="7" w:line="196" w:lineRule="exact"/>
                          <w:ind w:left="442"/>
                          <w:rPr>
                            <w:sz w:val="19"/>
                          </w:rPr>
                        </w:pPr>
                        <w:r>
                          <w:rPr>
                            <w:color w:val="363636"/>
                            <w:w w:val="105"/>
                            <w:sz w:val="19"/>
                          </w:rPr>
                          <w:t>manaqe an annual marketinq and events plan in support of the events and activities in order 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45436" w:rsidRDefault="00145436">
      <w:pPr>
        <w:rPr>
          <w:sz w:val="13"/>
        </w:rPr>
        <w:sectPr w:rsidR="00145436">
          <w:type w:val="continuous"/>
          <w:pgSz w:w="11900" w:h="16820"/>
          <w:pgMar w:top="860" w:right="1040" w:bottom="280" w:left="1040" w:header="720" w:footer="720" w:gutter="0"/>
          <w:cols w:space="720"/>
        </w:sectPr>
      </w:pPr>
    </w:p>
    <w:p w:rsidR="00145436" w:rsidRDefault="00137D4E">
      <w:pPr>
        <w:pStyle w:val="BodyText"/>
        <w:spacing w:before="68"/>
        <w:ind w:left="67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737870</wp:posOffset>
                </wp:positionH>
                <wp:positionV relativeFrom="paragraph">
                  <wp:posOffset>5080</wp:posOffset>
                </wp:positionV>
                <wp:extent cx="6094730" cy="7280910"/>
                <wp:effectExtent l="13970" t="14605" r="635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7280910"/>
                          <a:chOff x="1162" y="8"/>
                          <a:chExt cx="9598" cy="11466"/>
                        </a:xfrm>
                      </wpg:grpSpPr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216" y="2837"/>
                            <a:ext cx="9519" cy="11456"/>
                          </a:xfrm>
                          <a:custGeom>
                            <a:avLst/>
                            <a:gdLst>
                              <a:gd name="T0" fmla="+- 0 1220 1217"/>
                              <a:gd name="T1" fmla="*/ T0 w 9519"/>
                              <a:gd name="T2" fmla="+- 0 11423 2838"/>
                              <a:gd name="T3" fmla="*/ 11423 h 11456"/>
                              <a:gd name="T4" fmla="+- 0 1220 1217"/>
                              <a:gd name="T5" fmla="*/ T4 w 9519"/>
                              <a:gd name="T6" fmla="+- 0 8 2838"/>
                              <a:gd name="T7" fmla="*/ 8 h 11456"/>
                              <a:gd name="T8" fmla="+- 0 10702 1217"/>
                              <a:gd name="T9" fmla="*/ T8 w 9519"/>
                              <a:gd name="T10" fmla="+- 0 11474 2838"/>
                              <a:gd name="T11" fmla="*/ 11474 h 11456"/>
                              <a:gd name="T12" fmla="+- 0 10702 1217"/>
                              <a:gd name="T13" fmla="*/ T12 w 9519"/>
                              <a:gd name="T14" fmla="+- 0 66 2838"/>
                              <a:gd name="T15" fmla="*/ 66 h 11456"/>
                              <a:gd name="T16" fmla="+- 0 1256 1217"/>
                              <a:gd name="T17" fmla="*/ T16 w 9519"/>
                              <a:gd name="T18" fmla="+- 0 52 2838"/>
                              <a:gd name="T19" fmla="*/ 52 h 11456"/>
                              <a:gd name="T20" fmla="+- 0 10760 1217"/>
                              <a:gd name="T21" fmla="*/ T20 w 9519"/>
                              <a:gd name="T22" fmla="+- 0 52 2838"/>
                              <a:gd name="T23" fmla="*/ 52 h 11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519" h="11456">
                                <a:moveTo>
                                  <a:pt x="3" y="8585"/>
                                </a:moveTo>
                                <a:lnTo>
                                  <a:pt x="3" y="-2830"/>
                                </a:lnTo>
                                <a:moveTo>
                                  <a:pt x="9485" y="8636"/>
                                </a:moveTo>
                                <a:lnTo>
                                  <a:pt x="9485" y="-2772"/>
                                </a:lnTo>
                                <a:moveTo>
                                  <a:pt x="39" y="-2786"/>
                                </a:moveTo>
                                <a:lnTo>
                                  <a:pt x="9543" y="-2786"/>
                                </a:lnTo>
                              </a:path>
                            </a:pathLst>
                          </a:cu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1159" y="2873"/>
                            <a:ext cx="9519" cy="483"/>
                          </a:xfrm>
                          <a:custGeom>
                            <a:avLst/>
                            <a:gdLst>
                              <a:gd name="T0" fmla="+- 0 1169 1159"/>
                              <a:gd name="T1" fmla="*/ T0 w 9519"/>
                              <a:gd name="T2" fmla="+- 0 10955 2874"/>
                              <a:gd name="T3" fmla="*/ 10955 h 483"/>
                              <a:gd name="T4" fmla="+- 0 10702 1159"/>
                              <a:gd name="T5" fmla="*/ T4 w 9519"/>
                              <a:gd name="T6" fmla="+- 0 10955 2874"/>
                              <a:gd name="T7" fmla="*/ 10955 h 483"/>
                              <a:gd name="T8" fmla="+- 0 1162 1159"/>
                              <a:gd name="T9" fmla="*/ T8 w 9519"/>
                              <a:gd name="T10" fmla="+- 0 11438 2874"/>
                              <a:gd name="T11" fmla="*/ 11438 h 483"/>
                              <a:gd name="T12" fmla="+- 0 10673 1159"/>
                              <a:gd name="T13" fmla="*/ T12 w 9519"/>
                              <a:gd name="T14" fmla="+- 0 11438 2874"/>
                              <a:gd name="T15" fmla="*/ 11438 h 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19" h="483">
                                <a:moveTo>
                                  <a:pt x="10" y="8081"/>
                                </a:moveTo>
                                <a:lnTo>
                                  <a:pt x="9543" y="8081"/>
                                </a:lnTo>
                                <a:moveTo>
                                  <a:pt x="3" y="8564"/>
                                </a:moveTo>
                                <a:lnTo>
                                  <a:pt x="9514" y="8564"/>
                                </a:lnTo>
                              </a:path>
                            </a:pathLst>
                          </a:cu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9306" id="Group 2" o:spid="_x0000_s1026" style="position:absolute;margin-left:58.1pt;margin-top:.4pt;width:479.9pt;height:573.3pt;z-index:-251658752;mso-position-horizontal-relative:page" coordorigin="1162,8" coordsize="959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">
                <v:shape id="AutoShape 4" o:spid="_x0000_s1027" style="position:absolute;left:1216;top:2837;width:9519;height:11456;visibility:visible;mso-wrap-style:square;v-text-anchor:top" coordsize="9519,11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CncAA&#10;AADaAAAADwAAAGRycy9kb3ducmV2LnhtbESPzarCMBSE94LvEI5wd5pW5KLVKFIUvMvrD24PzbGt&#10;Nie1iVrf3giCy2FmvmFmi9ZU4k6NKy0riAcRCOLM6pJzBfvduj8G4TyyxsoyKXiSg8W825lhou2D&#10;/+m+9bkIEHYJKii8rxMpXVaQQTewNXHwTrYx6INscqkbfAS4qeQwin6lwZLDQoE1pQVll+3NKBgd&#10;D+Ms/ov08bpMjaXzerJKY6V+eu1yCsJT67/hT3ujFQzhfSXc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4OCncAAAADaAAAADwAAAAAAAAAAAAAAAACYAgAAZHJzL2Rvd25y&#10;ZXYueG1sUEsFBgAAAAAEAAQA9QAAAIUDAAAAAA==&#10;" path="m3,8585l3,-2830m9485,8636r,-11408m39,-2786r9504,e" filled="f" strokeweight=".25442mm">
                  <v:path arrowok="t" o:connecttype="custom" o:connectlocs="3,11423;3,8;9485,11474;9485,66;39,52;9543,52" o:connectangles="0,0,0,0,0,0"/>
                </v:shape>
                <v:shape id="AutoShape 3" o:spid="_x0000_s1028" style="position:absolute;left:1159;top:2873;width:9519;height:483;visibility:visible;mso-wrap-style:square;v-text-anchor:top" coordsize="9519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ZpsIA&#10;AADaAAAADwAAAGRycy9kb3ducmV2LnhtbESPQWvCQBSE7wX/w/KEXopubGmR6EZEIvbQS7To9ZF9&#10;JiHZt2F3jfHfdwuFHof5ZoZZb0bTiYGcbywrWMwTEMSl1Q1XCr5P+9kShA/IGjvLpOBBHjbZ5GmN&#10;qbZ3Lmg4hkrEEvYpKqhD6FMpfVmTQT+3PXH0rtYZDFG6SmqH91huOvmaJB/SYMNxocaedjWV7fFm&#10;FBwuRb5rbQRYnt/1iym+8m5U6nk6blcgAo3hH/5Lf2oFb/B7Jd4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lmmwgAAANoAAAAPAAAAAAAAAAAAAAAAAJgCAABkcnMvZG93&#10;bnJldi54bWxQSwUGAAAAAAQABAD1AAAAhwMAAAAA&#10;" path="m10,8081r9533,m3,8564r9511,e" filled="f" strokeweight=".1272mm">
                  <v:path arrowok="t" o:connecttype="custom" o:connectlocs="10,10955;9543,10955;3,11438;9514,11438" o:connectangles="0,0,0,0"/>
                </v:shape>
                <w10:wrap anchorx="page"/>
              </v:group>
            </w:pict>
          </mc:Fallback>
        </mc:AlternateContent>
      </w:r>
      <w:proofErr w:type="spellStart"/>
      <w:r w:rsidR="008C271B">
        <w:rPr>
          <w:color w:val="313131"/>
          <w:w w:val="105"/>
        </w:rPr>
        <w:t>ma</w:t>
      </w:r>
      <w:r w:rsidR="008C271B">
        <w:rPr>
          <w:color w:val="565656"/>
          <w:w w:val="105"/>
        </w:rPr>
        <w:t>x</w:t>
      </w:r>
      <w:r w:rsidR="008C271B">
        <w:rPr>
          <w:color w:val="313131"/>
          <w:w w:val="105"/>
        </w:rPr>
        <w:t>imise</w:t>
      </w:r>
      <w:proofErr w:type="spellEnd"/>
      <w:r w:rsidR="008C271B">
        <w:rPr>
          <w:color w:val="313131"/>
          <w:w w:val="105"/>
        </w:rPr>
        <w:t xml:space="preserve"> income </w:t>
      </w:r>
      <w:r w:rsidR="008C271B">
        <w:rPr>
          <w:color w:val="565656"/>
          <w:w w:val="105"/>
        </w:rPr>
        <w:t xml:space="preserve">, </w:t>
      </w:r>
      <w:r w:rsidR="008C271B">
        <w:rPr>
          <w:color w:val="313131"/>
          <w:w w:val="105"/>
        </w:rPr>
        <w:t>profit and positive PR for Mytime Bowling and Soft P</w:t>
      </w:r>
      <w:r w:rsidR="008C271B">
        <w:rPr>
          <w:color w:val="565656"/>
          <w:w w:val="105"/>
        </w:rPr>
        <w:t>l</w:t>
      </w:r>
      <w:r w:rsidR="008C271B">
        <w:rPr>
          <w:color w:val="313131"/>
          <w:w w:val="105"/>
        </w:rPr>
        <w:t>ay at the Pavilion</w:t>
      </w:r>
      <w:r w:rsidR="008C271B">
        <w:rPr>
          <w:color w:val="565656"/>
          <w:w w:val="105"/>
        </w:rPr>
        <w:t>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69"/>
        </w:tabs>
        <w:spacing w:before="134" w:line="244" w:lineRule="auto"/>
        <w:ind w:right="250" w:hanging="336"/>
        <w:jc w:val="left"/>
        <w:rPr>
          <w:sz w:val="19"/>
        </w:rPr>
      </w:pPr>
      <w:r>
        <w:rPr>
          <w:color w:val="313131"/>
          <w:w w:val="105"/>
          <w:sz w:val="19"/>
        </w:rPr>
        <w:t xml:space="preserve">School partnership, link and contacts - access into schools and databases, attending and supporting local </w:t>
      </w:r>
      <w:r>
        <w:rPr>
          <w:color w:val="313131"/>
          <w:spacing w:val="-3"/>
          <w:w w:val="105"/>
          <w:sz w:val="19"/>
        </w:rPr>
        <w:t>events</w:t>
      </w:r>
      <w:r>
        <w:rPr>
          <w:color w:val="565656"/>
          <w:spacing w:val="-3"/>
          <w:w w:val="105"/>
          <w:sz w:val="19"/>
        </w:rPr>
        <w:t xml:space="preserve">,  </w:t>
      </w:r>
      <w:r>
        <w:rPr>
          <w:color w:val="313131"/>
          <w:w w:val="105"/>
          <w:sz w:val="19"/>
        </w:rPr>
        <w:t>network to marketing and promote the Pavilion, emai</w:t>
      </w:r>
      <w:r>
        <w:rPr>
          <w:color w:val="565656"/>
          <w:w w:val="105"/>
          <w:sz w:val="19"/>
        </w:rPr>
        <w:t xml:space="preserve">l </w:t>
      </w:r>
      <w:r>
        <w:rPr>
          <w:color w:val="313131"/>
          <w:w w:val="105"/>
          <w:sz w:val="19"/>
        </w:rPr>
        <w:t>data base of schools and partners</w:t>
      </w:r>
      <w:r>
        <w:rPr>
          <w:color w:val="313131"/>
          <w:spacing w:val="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etc</w:t>
      </w:r>
      <w:r>
        <w:rPr>
          <w:color w:val="565656"/>
          <w:w w:val="105"/>
          <w:sz w:val="19"/>
        </w:rPr>
        <w:t>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63"/>
        </w:tabs>
        <w:spacing w:before="153" w:line="230" w:lineRule="auto"/>
        <w:ind w:left="656" w:right="1085" w:hanging="326"/>
        <w:jc w:val="left"/>
        <w:rPr>
          <w:sz w:val="19"/>
        </w:rPr>
      </w:pPr>
      <w:r>
        <w:rPr>
          <w:color w:val="313131"/>
          <w:w w:val="105"/>
          <w:sz w:val="19"/>
        </w:rPr>
        <w:t>Delivery to P&amp;L and forecast target - occupancy targets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sales targets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 xml:space="preserve">monthly targets and </w:t>
      </w:r>
      <w:r>
        <w:rPr>
          <w:color w:val="313131"/>
          <w:spacing w:val="-3"/>
          <w:w w:val="105"/>
          <w:sz w:val="19"/>
        </w:rPr>
        <w:t>objectives</w:t>
      </w:r>
      <w:r>
        <w:rPr>
          <w:color w:val="565656"/>
          <w:spacing w:val="-3"/>
          <w:w w:val="105"/>
          <w:sz w:val="19"/>
        </w:rPr>
        <w:t>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61"/>
        </w:tabs>
        <w:spacing w:before="143"/>
        <w:ind w:left="660" w:hanging="344"/>
        <w:jc w:val="left"/>
        <w:rPr>
          <w:sz w:val="19"/>
        </w:rPr>
      </w:pPr>
      <w:r>
        <w:rPr>
          <w:color w:val="313131"/>
          <w:w w:val="105"/>
          <w:sz w:val="19"/>
        </w:rPr>
        <w:t>Customer feedback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 xml:space="preserve">customer </w:t>
      </w:r>
      <w:r>
        <w:rPr>
          <w:color w:val="313131"/>
          <w:spacing w:val="-3"/>
          <w:w w:val="105"/>
          <w:sz w:val="19"/>
        </w:rPr>
        <w:t>service</w:t>
      </w:r>
      <w:r>
        <w:rPr>
          <w:color w:val="565656"/>
          <w:spacing w:val="-3"/>
          <w:w w:val="105"/>
          <w:sz w:val="19"/>
        </w:rPr>
        <w:t xml:space="preserve">, </w:t>
      </w:r>
      <w:r>
        <w:rPr>
          <w:color w:val="313131"/>
          <w:spacing w:val="-4"/>
          <w:w w:val="105"/>
          <w:sz w:val="19"/>
        </w:rPr>
        <w:t>surveys</w:t>
      </w:r>
      <w:r>
        <w:rPr>
          <w:color w:val="565656"/>
          <w:spacing w:val="-4"/>
          <w:w w:val="105"/>
          <w:sz w:val="19"/>
        </w:rPr>
        <w:t>,</w:t>
      </w:r>
      <w:r>
        <w:rPr>
          <w:color w:val="565656"/>
          <w:spacing w:val="1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SLAs</w:t>
      </w:r>
    </w:p>
    <w:p w:rsidR="00145436" w:rsidRDefault="00145436">
      <w:pPr>
        <w:pStyle w:val="BodyText"/>
        <w:spacing w:before="6"/>
        <w:rPr>
          <w:sz w:val="22"/>
        </w:rPr>
      </w:pPr>
    </w:p>
    <w:p w:rsidR="00145436" w:rsidRDefault="008C271B">
      <w:pPr>
        <w:pStyle w:val="ListParagraph"/>
        <w:numPr>
          <w:ilvl w:val="0"/>
          <w:numId w:val="1"/>
        </w:numPr>
        <w:tabs>
          <w:tab w:val="left" w:pos="657"/>
        </w:tabs>
        <w:spacing w:line="237" w:lineRule="auto"/>
        <w:ind w:left="655" w:right="234" w:hanging="341"/>
        <w:jc w:val="left"/>
        <w:rPr>
          <w:sz w:val="19"/>
        </w:rPr>
      </w:pPr>
      <w:r>
        <w:rPr>
          <w:color w:val="313131"/>
          <w:w w:val="105"/>
          <w:sz w:val="19"/>
        </w:rPr>
        <w:t xml:space="preserve">Maintain a profile presence in soft play and </w:t>
      </w:r>
      <w:r>
        <w:rPr>
          <w:color w:val="313131"/>
          <w:spacing w:val="-4"/>
          <w:w w:val="105"/>
          <w:sz w:val="19"/>
        </w:rPr>
        <w:t>bowling</w:t>
      </w:r>
      <w:r>
        <w:rPr>
          <w:color w:val="565656"/>
          <w:spacing w:val="-4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ensuring a high level of interaction with staff and customers.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55"/>
        </w:tabs>
        <w:spacing w:before="151" w:line="237" w:lineRule="auto"/>
        <w:ind w:left="648" w:right="301"/>
        <w:jc w:val="left"/>
        <w:rPr>
          <w:sz w:val="19"/>
        </w:rPr>
      </w:pPr>
      <w:r>
        <w:rPr>
          <w:color w:val="313131"/>
          <w:w w:val="105"/>
          <w:sz w:val="19"/>
        </w:rPr>
        <w:t>Supervise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train and develop staff/ party staff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ensuring high standards at all times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 xml:space="preserve">through the Skills Matrix and </w:t>
      </w:r>
      <w:proofErr w:type="spellStart"/>
      <w:r>
        <w:rPr>
          <w:color w:val="313131"/>
          <w:w w:val="105"/>
          <w:sz w:val="19"/>
        </w:rPr>
        <w:t>Mytime's</w:t>
      </w:r>
      <w:proofErr w:type="spellEnd"/>
      <w:r>
        <w:rPr>
          <w:color w:val="313131"/>
          <w:w w:val="105"/>
          <w:sz w:val="19"/>
        </w:rPr>
        <w:t xml:space="preserve"> 1-2-1</w:t>
      </w:r>
      <w:r>
        <w:rPr>
          <w:color w:val="565656"/>
          <w:w w:val="105"/>
          <w:sz w:val="19"/>
        </w:rPr>
        <w:t>'</w:t>
      </w:r>
      <w:r>
        <w:rPr>
          <w:color w:val="313131"/>
          <w:w w:val="105"/>
          <w:sz w:val="19"/>
        </w:rPr>
        <w:t>s</w:t>
      </w:r>
      <w:r>
        <w:rPr>
          <w:color w:val="565656"/>
          <w:w w:val="105"/>
          <w:sz w:val="19"/>
        </w:rPr>
        <w:t>/</w:t>
      </w:r>
      <w:r>
        <w:rPr>
          <w:color w:val="313131"/>
          <w:w w:val="105"/>
          <w:sz w:val="19"/>
        </w:rPr>
        <w:t>competencies and</w:t>
      </w:r>
      <w:r>
        <w:rPr>
          <w:color w:val="313131"/>
          <w:spacing w:val="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SLAs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49"/>
        </w:tabs>
        <w:spacing w:before="142" w:line="244" w:lineRule="auto"/>
        <w:ind w:left="648" w:right="419"/>
        <w:jc w:val="left"/>
        <w:rPr>
          <w:sz w:val="19"/>
        </w:rPr>
      </w:pPr>
      <w:r>
        <w:rPr>
          <w:color w:val="313131"/>
          <w:w w:val="105"/>
          <w:sz w:val="19"/>
        </w:rPr>
        <w:t xml:space="preserve">Deliver excellent customer service and feedback any key issues to the Assistant General </w:t>
      </w:r>
      <w:r>
        <w:rPr>
          <w:color w:val="313131"/>
          <w:spacing w:val="-3"/>
          <w:w w:val="105"/>
          <w:sz w:val="19"/>
        </w:rPr>
        <w:t>Manager</w:t>
      </w:r>
      <w:r>
        <w:rPr>
          <w:color w:val="565656"/>
          <w:spacing w:val="-3"/>
          <w:w w:val="105"/>
          <w:sz w:val="19"/>
        </w:rPr>
        <w:t>.</w:t>
      </w:r>
      <w:r>
        <w:rPr>
          <w:color w:val="313131"/>
          <w:spacing w:val="-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Respond</w:t>
      </w:r>
      <w:r>
        <w:rPr>
          <w:color w:val="313131"/>
          <w:spacing w:val="-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quickly</w:t>
      </w:r>
      <w:r>
        <w:rPr>
          <w:color w:val="313131"/>
          <w:spacing w:val="-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and</w:t>
      </w:r>
      <w:r>
        <w:rPr>
          <w:color w:val="313131"/>
          <w:spacing w:val="-13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efficiently</w:t>
      </w:r>
      <w:r>
        <w:rPr>
          <w:color w:val="313131"/>
          <w:spacing w:val="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to</w:t>
      </w:r>
      <w:r>
        <w:rPr>
          <w:color w:val="313131"/>
          <w:spacing w:val="-1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any</w:t>
      </w:r>
      <w:r>
        <w:rPr>
          <w:color w:val="313131"/>
          <w:spacing w:val="-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complaints from</w:t>
      </w:r>
      <w:r>
        <w:rPr>
          <w:color w:val="313131"/>
          <w:spacing w:val="-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staff</w:t>
      </w:r>
      <w:r>
        <w:rPr>
          <w:color w:val="313131"/>
          <w:spacing w:val="-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or</w:t>
      </w:r>
      <w:r>
        <w:rPr>
          <w:color w:val="313131"/>
          <w:spacing w:val="-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customers.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49"/>
        </w:tabs>
        <w:spacing w:before="131" w:line="244" w:lineRule="auto"/>
        <w:ind w:left="649" w:right="284" w:hanging="346"/>
        <w:jc w:val="left"/>
        <w:rPr>
          <w:sz w:val="19"/>
        </w:rPr>
      </w:pPr>
      <w:r>
        <w:rPr>
          <w:color w:val="313131"/>
          <w:w w:val="105"/>
          <w:sz w:val="19"/>
        </w:rPr>
        <w:t xml:space="preserve">Ensure that there is compliance with Health &amp; Safety regulations and </w:t>
      </w:r>
      <w:proofErr w:type="spellStart"/>
      <w:r>
        <w:rPr>
          <w:color w:val="313131"/>
          <w:w w:val="105"/>
          <w:sz w:val="19"/>
        </w:rPr>
        <w:t>Mytime</w:t>
      </w:r>
      <w:r>
        <w:rPr>
          <w:color w:val="565656"/>
          <w:w w:val="105"/>
          <w:sz w:val="19"/>
        </w:rPr>
        <w:t>'</w:t>
      </w:r>
      <w:r>
        <w:rPr>
          <w:color w:val="313131"/>
          <w:w w:val="105"/>
          <w:sz w:val="19"/>
        </w:rPr>
        <w:t>s</w:t>
      </w:r>
      <w:proofErr w:type="spellEnd"/>
      <w:r>
        <w:rPr>
          <w:color w:val="313131"/>
          <w:w w:val="105"/>
          <w:sz w:val="19"/>
        </w:rPr>
        <w:t xml:space="preserve"> QMS p</w:t>
      </w:r>
      <w:r>
        <w:rPr>
          <w:color w:val="565656"/>
          <w:w w:val="105"/>
          <w:sz w:val="19"/>
        </w:rPr>
        <w:t>r</w:t>
      </w:r>
      <w:r>
        <w:rPr>
          <w:color w:val="313131"/>
          <w:w w:val="105"/>
          <w:sz w:val="19"/>
        </w:rPr>
        <w:t>ocedures and quality standards are adhered to at all</w:t>
      </w:r>
      <w:r>
        <w:rPr>
          <w:color w:val="313131"/>
          <w:spacing w:val="-32"/>
          <w:w w:val="105"/>
          <w:sz w:val="19"/>
        </w:rPr>
        <w:t xml:space="preserve"> </w:t>
      </w:r>
      <w:r>
        <w:rPr>
          <w:color w:val="313131"/>
          <w:spacing w:val="-3"/>
          <w:w w:val="105"/>
          <w:sz w:val="19"/>
        </w:rPr>
        <w:t>times</w:t>
      </w:r>
      <w:r>
        <w:rPr>
          <w:color w:val="565656"/>
          <w:spacing w:val="-3"/>
          <w:w w:val="105"/>
          <w:sz w:val="19"/>
        </w:rPr>
        <w:t>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42"/>
        </w:tabs>
        <w:spacing w:before="116"/>
        <w:ind w:left="641" w:hanging="345"/>
        <w:jc w:val="left"/>
        <w:rPr>
          <w:sz w:val="19"/>
        </w:rPr>
      </w:pPr>
      <w:r>
        <w:rPr>
          <w:color w:val="313131"/>
          <w:w w:val="105"/>
          <w:sz w:val="19"/>
        </w:rPr>
        <w:t>Manage effective staff</w:t>
      </w:r>
      <w:r>
        <w:rPr>
          <w:color w:val="313131"/>
          <w:spacing w:val="-8"/>
          <w:w w:val="105"/>
          <w:sz w:val="19"/>
        </w:rPr>
        <w:t xml:space="preserve"> </w:t>
      </w:r>
      <w:proofErr w:type="spellStart"/>
      <w:r>
        <w:rPr>
          <w:color w:val="313131"/>
          <w:w w:val="105"/>
          <w:sz w:val="19"/>
        </w:rPr>
        <w:t>rotas</w:t>
      </w:r>
      <w:proofErr w:type="spellEnd"/>
      <w:r>
        <w:rPr>
          <w:color w:val="313131"/>
          <w:w w:val="105"/>
          <w:sz w:val="19"/>
        </w:rPr>
        <w:t>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41"/>
        </w:tabs>
        <w:spacing w:before="142"/>
        <w:ind w:left="640" w:hanging="344"/>
        <w:jc w:val="left"/>
        <w:rPr>
          <w:sz w:val="19"/>
        </w:rPr>
      </w:pPr>
      <w:r>
        <w:rPr>
          <w:color w:val="313131"/>
          <w:w w:val="105"/>
          <w:sz w:val="19"/>
        </w:rPr>
        <w:t>Ensure a consistently high standard of maintenance and cleanliness in all</w:t>
      </w:r>
      <w:r>
        <w:rPr>
          <w:color w:val="313131"/>
          <w:spacing w:val="-30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areas.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41"/>
        </w:tabs>
        <w:spacing w:before="135"/>
        <w:ind w:left="640" w:hanging="344"/>
        <w:jc w:val="left"/>
        <w:rPr>
          <w:sz w:val="19"/>
        </w:rPr>
      </w:pPr>
      <w:r>
        <w:rPr>
          <w:color w:val="313131"/>
          <w:w w:val="105"/>
          <w:sz w:val="19"/>
        </w:rPr>
        <w:t>Undertake monthly monitoring, report on bookings, income generated and take</w:t>
      </w:r>
      <w:r>
        <w:rPr>
          <w:color w:val="313131"/>
          <w:spacing w:val="-3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up.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41"/>
        </w:tabs>
        <w:spacing w:before="134"/>
        <w:ind w:left="640" w:hanging="352"/>
        <w:jc w:val="left"/>
        <w:rPr>
          <w:sz w:val="19"/>
        </w:rPr>
      </w:pPr>
      <w:r>
        <w:rPr>
          <w:color w:val="313131"/>
          <w:spacing w:val="-1"/>
          <w:w w:val="105"/>
          <w:sz w:val="19"/>
        </w:rPr>
        <w:t>Ensur</w:t>
      </w:r>
      <w:r>
        <w:rPr>
          <w:color w:val="313131"/>
          <w:w w:val="105"/>
          <w:sz w:val="19"/>
        </w:rPr>
        <w:t>e</w:t>
      </w:r>
      <w:r>
        <w:rPr>
          <w:color w:val="313131"/>
          <w:spacing w:val="-7"/>
          <w:sz w:val="19"/>
        </w:rPr>
        <w:t xml:space="preserve"> </w:t>
      </w:r>
      <w:r>
        <w:rPr>
          <w:color w:val="313131"/>
          <w:spacing w:val="-1"/>
          <w:w w:val="105"/>
          <w:sz w:val="19"/>
        </w:rPr>
        <w:t>accurate</w:t>
      </w:r>
      <w:r>
        <w:rPr>
          <w:color w:val="313131"/>
          <w:w w:val="105"/>
          <w:sz w:val="19"/>
        </w:rPr>
        <w:t>,</w:t>
      </w:r>
      <w:r>
        <w:rPr>
          <w:color w:val="313131"/>
          <w:spacing w:val="13"/>
          <w:sz w:val="19"/>
        </w:rPr>
        <w:t xml:space="preserve"> </w:t>
      </w:r>
      <w:r>
        <w:rPr>
          <w:color w:val="313131"/>
          <w:w w:val="104"/>
          <w:sz w:val="19"/>
        </w:rPr>
        <w:t>secure</w:t>
      </w:r>
      <w:r>
        <w:rPr>
          <w:color w:val="313131"/>
          <w:sz w:val="19"/>
        </w:rPr>
        <w:t xml:space="preserve"> </w:t>
      </w:r>
      <w:r>
        <w:rPr>
          <w:color w:val="313131"/>
          <w:w w:val="108"/>
          <w:sz w:val="19"/>
        </w:rPr>
        <w:t>cash</w:t>
      </w:r>
      <w:r>
        <w:rPr>
          <w:color w:val="313131"/>
          <w:spacing w:val="-9"/>
          <w:sz w:val="19"/>
        </w:rPr>
        <w:t xml:space="preserve"> </w:t>
      </w:r>
      <w:r>
        <w:rPr>
          <w:color w:val="313131"/>
          <w:spacing w:val="-1"/>
          <w:w w:val="105"/>
          <w:sz w:val="19"/>
        </w:rPr>
        <w:t>handin</w:t>
      </w:r>
      <w:r>
        <w:rPr>
          <w:color w:val="313131"/>
          <w:w w:val="105"/>
          <w:sz w:val="19"/>
        </w:rPr>
        <w:t>g</w:t>
      </w:r>
      <w:r>
        <w:rPr>
          <w:color w:val="313131"/>
          <w:sz w:val="19"/>
        </w:rPr>
        <w:t xml:space="preserve"> </w:t>
      </w:r>
      <w:r>
        <w:rPr>
          <w:color w:val="313131"/>
          <w:spacing w:val="-1"/>
          <w:w w:val="104"/>
          <w:sz w:val="19"/>
        </w:rPr>
        <w:t>includin</w:t>
      </w:r>
      <w:r>
        <w:rPr>
          <w:color w:val="313131"/>
          <w:w w:val="104"/>
          <w:sz w:val="19"/>
        </w:rPr>
        <w:t>g</w:t>
      </w:r>
      <w:r>
        <w:rPr>
          <w:color w:val="313131"/>
          <w:spacing w:val="5"/>
          <w:sz w:val="19"/>
        </w:rPr>
        <w:t xml:space="preserve"> </w:t>
      </w:r>
      <w:r>
        <w:rPr>
          <w:color w:val="313131"/>
          <w:spacing w:val="-1"/>
          <w:w w:val="113"/>
          <w:sz w:val="19"/>
        </w:rPr>
        <w:t>til</w:t>
      </w:r>
      <w:r>
        <w:rPr>
          <w:color w:val="313131"/>
          <w:w w:val="113"/>
          <w:sz w:val="19"/>
        </w:rPr>
        <w:t>l</w:t>
      </w:r>
      <w:r>
        <w:rPr>
          <w:color w:val="313131"/>
          <w:spacing w:val="-11"/>
          <w:sz w:val="19"/>
        </w:rPr>
        <w:t xml:space="preserve"> </w:t>
      </w:r>
      <w:r>
        <w:rPr>
          <w:color w:val="313131"/>
          <w:spacing w:val="-1"/>
          <w:w w:val="113"/>
          <w:sz w:val="19"/>
        </w:rPr>
        <w:t>transaction</w:t>
      </w:r>
      <w:r>
        <w:rPr>
          <w:color w:val="313131"/>
          <w:spacing w:val="-82"/>
          <w:w w:val="113"/>
          <w:sz w:val="19"/>
        </w:rPr>
        <w:t>s</w:t>
      </w:r>
      <w:r>
        <w:rPr>
          <w:color w:val="565656"/>
          <w:w w:val="113"/>
          <w:sz w:val="19"/>
        </w:rPr>
        <w:t>,</w:t>
      </w:r>
      <w:r>
        <w:rPr>
          <w:color w:val="565656"/>
          <w:spacing w:val="6"/>
          <w:sz w:val="19"/>
        </w:rPr>
        <w:t xml:space="preserve"> </w:t>
      </w:r>
      <w:r>
        <w:rPr>
          <w:color w:val="313131"/>
          <w:spacing w:val="-1"/>
          <w:w w:val="104"/>
          <w:sz w:val="19"/>
        </w:rPr>
        <w:t>procedure</w:t>
      </w:r>
      <w:r>
        <w:rPr>
          <w:color w:val="313131"/>
          <w:w w:val="104"/>
          <w:sz w:val="19"/>
        </w:rPr>
        <w:t>s</w:t>
      </w:r>
      <w:r>
        <w:rPr>
          <w:color w:val="313131"/>
          <w:spacing w:val="8"/>
          <w:sz w:val="19"/>
        </w:rPr>
        <w:t xml:space="preserve"> </w:t>
      </w:r>
      <w:r>
        <w:rPr>
          <w:color w:val="313131"/>
          <w:spacing w:val="-1"/>
          <w:w w:val="107"/>
          <w:sz w:val="19"/>
        </w:rPr>
        <w:t>an</w:t>
      </w:r>
      <w:r>
        <w:rPr>
          <w:color w:val="313131"/>
          <w:w w:val="107"/>
          <w:sz w:val="19"/>
        </w:rPr>
        <w:t>d</w:t>
      </w:r>
      <w:r>
        <w:rPr>
          <w:color w:val="313131"/>
          <w:spacing w:val="-2"/>
          <w:sz w:val="19"/>
        </w:rPr>
        <w:t xml:space="preserve"> </w:t>
      </w:r>
      <w:r>
        <w:rPr>
          <w:color w:val="313131"/>
          <w:w w:val="107"/>
          <w:sz w:val="19"/>
        </w:rPr>
        <w:t>reconciliations.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35"/>
        </w:tabs>
        <w:spacing w:before="128" w:line="244" w:lineRule="auto"/>
        <w:ind w:left="635" w:right="362" w:hanging="347"/>
        <w:jc w:val="left"/>
        <w:rPr>
          <w:sz w:val="19"/>
        </w:rPr>
      </w:pPr>
      <w:r>
        <w:rPr>
          <w:color w:val="313131"/>
          <w:w w:val="105"/>
          <w:sz w:val="19"/>
        </w:rPr>
        <w:t>Liaise with Food &amp; Beverage Manager to deliver an efficient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friendly and hygienic Food &amp; Beverage service to the general public and</w:t>
      </w:r>
      <w:r>
        <w:rPr>
          <w:color w:val="313131"/>
          <w:spacing w:val="-30"/>
          <w:w w:val="105"/>
          <w:sz w:val="19"/>
        </w:rPr>
        <w:t xml:space="preserve"> </w:t>
      </w:r>
      <w:r>
        <w:rPr>
          <w:color w:val="313131"/>
          <w:spacing w:val="-5"/>
          <w:w w:val="105"/>
          <w:sz w:val="19"/>
        </w:rPr>
        <w:t>parties</w:t>
      </w:r>
      <w:r>
        <w:rPr>
          <w:color w:val="565656"/>
          <w:spacing w:val="-5"/>
          <w:w w:val="105"/>
          <w:sz w:val="19"/>
        </w:rPr>
        <w:t>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34"/>
        </w:tabs>
        <w:spacing w:before="131" w:line="261" w:lineRule="auto"/>
        <w:ind w:left="626" w:right="385" w:hanging="338"/>
        <w:jc w:val="left"/>
        <w:rPr>
          <w:sz w:val="19"/>
        </w:rPr>
      </w:pPr>
      <w:r>
        <w:rPr>
          <w:color w:val="313131"/>
          <w:w w:val="105"/>
          <w:sz w:val="19"/>
        </w:rPr>
        <w:t>Effectively manage the booking process for all children</w:t>
      </w:r>
      <w:r>
        <w:rPr>
          <w:color w:val="565656"/>
          <w:w w:val="105"/>
          <w:sz w:val="19"/>
        </w:rPr>
        <w:t>'</w:t>
      </w:r>
      <w:r>
        <w:rPr>
          <w:color w:val="313131"/>
          <w:w w:val="105"/>
          <w:sz w:val="19"/>
        </w:rPr>
        <w:t xml:space="preserve">s activities and bowling and provide customers with accurate information about all </w:t>
      </w:r>
      <w:proofErr w:type="spellStart"/>
      <w:r>
        <w:rPr>
          <w:color w:val="313131"/>
          <w:spacing w:val="-4"/>
          <w:w w:val="105"/>
          <w:sz w:val="19"/>
        </w:rPr>
        <w:t>programmes</w:t>
      </w:r>
      <w:proofErr w:type="spellEnd"/>
      <w:r>
        <w:rPr>
          <w:color w:val="565656"/>
          <w:spacing w:val="-4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products memberships and</w:t>
      </w:r>
      <w:r>
        <w:rPr>
          <w:color w:val="313131"/>
          <w:spacing w:val="-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promotions.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27"/>
        </w:tabs>
        <w:spacing w:before="100" w:line="244" w:lineRule="auto"/>
        <w:ind w:left="620" w:right="286" w:hanging="339"/>
        <w:jc w:val="left"/>
        <w:rPr>
          <w:sz w:val="19"/>
        </w:rPr>
      </w:pPr>
      <w:r>
        <w:rPr>
          <w:color w:val="313131"/>
          <w:w w:val="105"/>
          <w:sz w:val="19"/>
        </w:rPr>
        <w:t xml:space="preserve">Deliver and develop innovative </w:t>
      </w:r>
      <w:proofErr w:type="spellStart"/>
      <w:r>
        <w:rPr>
          <w:color w:val="313131"/>
          <w:w w:val="105"/>
          <w:sz w:val="19"/>
        </w:rPr>
        <w:t>programmes</w:t>
      </w:r>
      <w:proofErr w:type="spellEnd"/>
      <w:r>
        <w:rPr>
          <w:color w:val="313131"/>
          <w:w w:val="105"/>
          <w:sz w:val="19"/>
        </w:rPr>
        <w:t xml:space="preserve"> and events to ensure Mytime Bowling and soft play products remains exciting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and is able to attract repeat and new business from a wide range of target audiences.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28"/>
        </w:tabs>
        <w:spacing w:before="131"/>
        <w:ind w:left="627" w:hanging="346"/>
        <w:jc w:val="left"/>
        <w:rPr>
          <w:sz w:val="19"/>
        </w:rPr>
      </w:pPr>
      <w:r>
        <w:rPr>
          <w:color w:val="313131"/>
          <w:w w:val="105"/>
          <w:sz w:val="19"/>
        </w:rPr>
        <w:t>Leadership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direction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motivation and</w:t>
      </w:r>
      <w:r>
        <w:rPr>
          <w:color w:val="313131"/>
          <w:spacing w:val="-5"/>
          <w:w w:val="105"/>
          <w:sz w:val="19"/>
        </w:rPr>
        <w:t xml:space="preserve"> </w:t>
      </w:r>
      <w:r>
        <w:rPr>
          <w:color w:val="313131"/>
          <w:spacing w:val="-3"/>
          <w:w w:val="105"/>
          <w:sz w:val="19"/>
        </w:rPr>
        <w:t>teamwork</w:t>
      </w:r>
      <w:r>
        <w:rPr>
          <w:color w:val="565656"/>
          <w:spacing w:val="-3"/>
          <w:w w:val="105"/>
          <w:sz w:val="19"/>
        </w:rPr>
        <w:t>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23"/>
        </w:tabs>
        <w:spacing w:before="144" w:line="237" w:lineRule="auto"/>
        <w:ind w:left="620" w:right="758" w:hanging="339"/>
        <w:jc w:val="left"/>
        <w:rPr>
          <w:sz w:val="19"/>
        </w:rPr>
      </w:pPr>
      <w:r>
        <w:rPr>
          <w:color w:val="313131"/>
          <w:w w:val="105"/>
          <w:sz w:val="19"/>
        </w:rPr>
        <w:t>To work closely with other heads of departments to ensure an efficient service delivery model is achieved sharing resources where</w:t>
      </w:r>
      <w:r>
        <w:rPr>
          <w:color w:val="313131"/>
          <w:spacing w:val="-29"/>
          <w:w w:val="105"/>
          <w:sz w:val="19"/>
        </w:rPr>
        <w:t xml:space="preserve"> </w:t>
      </w:r>
      <w:r>
        <w:rPr>
          <w:color w:val="313131"/>
          <w:spacing w:val="-3"/>
          <w:w w:val="105"/>
          <w:sz w:val="19"/>
        </w:rPr>
        <w:t>appropriate</w:t>
      </w:r>
      <w:r>
        <w:rPr>
          <w:color w:val="565656"/>
          <w:spacing w:val="-3"/>
          <w:w w:val="105"/>
          <w:sz w:val="19"/>
        </w:rPr>
        <w:t>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13"/>
        </w:tabs>
        <w:spacing w:before="142" w:line="254" w:lineRule="auto"/>
        <w:ind w:left="614" w:right="463" w:hanging="332"/>
        <w:jc w:val="left"/>
        <w:rPr>
          <w:sz w:val="19"/>
        </w:rPr>
      </w:pPr>
      <w:r>
        <w:rPr>
          <w:color w:val="313131"/>
          <w:w w:val="105"/>
          <w:sz w:val="19"/>
        </w:rPr>
        <w:t xml:space="preserve">Produce financial forecasts and </w:t>
      </w:r>
      <w:proofErr w:type="spellStart"/>
      <w:r>
        <w:rPr>
          <w:color w:val="313131"/>
          <w:w w:val="105"/>
          <w:sz w:val="19"/>
        </w:rPr>
        <w:t>utilisation</w:t>
      </w:r>
      <w:proofErr w:type="spellEnd"/>
      <w:r>
        <w:rPr>
          <w:color w:val="313131"/>
          <w:w w:val="105"/>
          <w:sz w:val="19"/>
        </w:rPr>
        <w:t xml:space="preserve"> reports on a daily, weekly, monthly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quarterly and annual basis</w:t>
      </w:r>
      <w:r>
        <w:rPr>
          <w:color w:val="313131"/>
          <w:spacing w:val="-9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to</w:t>
      </w:r>
      <w:r>
        <w:rPr>
          <w:color w:val="313131"/>
          <w:spacing w:val="-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continually</w:t>
      </w:r>
      <w:r>
        <w:rPr>
          <w:color w:val="313131"/>
          <w:spacing w:val="-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improve</w:t>
      </w:r>
      <w:r>
        <w:rPr>
          <w:color w:val="313131"/>
          <w:spacing w:val="-6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service</w:t>
      </w:r>
      <w:r>
        <w:rPr>
          <w:color w:val="313131"/>
          <w:spacing w:val="-4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and</w:t>
      </w:r>
      <w:r>
        <w:rPr>
          <w:color w:val="313131"/>
          <w:spacing w:val="-8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1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overall</w:t>
      </w:r>
      <w:r>
        <w:rPr>
          <w:color w:val="313131"/>
          <w:spacing w:val="1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performance</w:t>
      </w:r>
      <w:r>
        <w:rPr>
          <w:color w:val="313131"/>
          <w:spacing w:val="-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of</w:t>
      </w:r>
      <w:r>
        <w:rPr>
          <w:color w:val="313131"/>
          <w:spacing w:val="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the</w:t>
      </w:r>
      <w:r>
        <w:rPr>
          <w:color w:val="313131"/>
          <w:spacing w:val="-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site</w:t>
      </w:r>
      <w:r>
        <w:rPr>
          <w:color w:val="565656"/>
          <w:w w:val="105"/>
          <w:sz w:val="19"/>
        </w:rPr>
        <w:t>.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16"/>
        </w:tabs>
        <w:spacing w:before="121" w:line="247" w:lineRule="auto"/>
        <w:ind w:left="604" w:right="701" w:hanging="329"/>
        <w:jc w:val="left"/>
        <w:rPr>
          <w:sz w:val="19"/>
        </w:rPr>
      </w:pPr>
      <w:r>
        <w:rPr>
          <w:color w:val="313131"/>
          <w:w w:val="105"/>
          <w:sz w:val="19"/>
        </w:rPr>
        <w:t>To be fully responsible for all procedures that relate to delivery of Mytime Bowling</w:t>
      </w:r>
      <w:r>
        <w:rPr>
          <w:color w:val="565656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 xml:space="preserve">Soft Play and Parties at the Pavilion Leisure Centre including adherence to </w:t>
      </w:r>
      <w:r>
        <w:rPr>
          <w:color w:val="313131"/>
          <w:spacing w:val="-4"/>
          <w:w w:val="105"/>
          <w:sz w:val="19"/>
        </w:rPr>
        <w:t>financial</w:t>
      </w:r>
      <w:r>
        <w:rPr>
          <w:color w:val="565656"/>
          <w:spacing w:val="-4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>staff and site specific procedures. Also ensure that Mytime Bowling procedures are updated and accurate through completion of these within the Mytime Quality Management</w:t>
      </w:r>
      <w:r>
        <w:rPr>
          <w:color w:val="313131"/>
          <w:spacing w:val="-2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Procedures</w:t>
      </w:r>
    </w:p>
    <w:p w:rsidR="00145436" w:rsidRDefault="008C271B">
      <w:pPr>
        <w:pStyle w:val="ListParagraph"/>
        <w:numPr>
          <w:ilvl w:val="0"/>
          <w:numId w:val="1"/>
        </w:numPr>
        <w:tabs>
          <w:tab w:val="left" w:pos="606"/>
        </w:tabs>
        <w:spacing w:before="123"/>
        <w:ind w:left="605" w:hanging="337"/>
        <w:jc w:val="left"/>
        <w:rPr>
          <w:sz w:val="19"/>
        </w:rPr>
      </w:pPr>
      <w:r>
        <w:rPr>
          <w:color w:val="313131"/>
          <w:w w:val="105"/>
          <w:sz w:val="19"/>
        </w:rPr>
        <w:t>Any other relevant duties commensurate with</w:t>
      </w:r>
      <w:r>
        <w:rPr>
          <w:color w:val="313131"/>
          <w:spacing w:val="-3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role</w:t>
      </w:r>
      <w:r>
        <w:rPr>
          <w:color w:val="565656"/>
          <w:w w:val="105"/>
          <w:sz w:val="19"/>
        </w:rPr>
        <w:t>.</w:t>
      </w:r>
    </w:p>
    <w:p w:rsidR="00145436" w:rsidRDefault="00145436">
      <w:pPr>
        <w:pStyle w:val="BodyText"/>
        <w:rPr>
          <w:sz w:val="20"/>
        </w:rPr>
      </w:pPr>
    </w:p>
    <w:p w:rsidR="00145436" w:rsidRDefault="008C271B">
      <w:pPr>
        <w:spacing w:before="142"/>
        <w:ind w:left="302"/>
        <w:rPr>
          <w:b/>
          <w:sz w:val="19"/>
        </w:rPr>
      </w:pPr>
      <w:r>
        <w:rPr>
          <w:b/>
          <w:color w:val="313131"/>
          <w:w w:val="105"/>
          <w:sz w:val="19"/>
        </w:rPr>
        <w:t>DATE OF LAST REVIEW: August 2019</w:t>
      </w:r>
    </w:p>
    <w:p w:rsidR="00145436" w:rsidRDefault="00145436">
      <w:pPr>
        <w:pStyle w:val="BodyText"/>
        <w:rPr>
          <w:b/>
          <w:sz w:val="25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828"/>
      </w:tblGrid>
      <w:tr w:rsidR="00145436">
        <w:trPr>
          <w:trHeight w:val="517"/>
        </w:trPr>
        <w:tc>
          <w:tcPr>
            <w:tcW w:w="9490" w:type="dxa"/>
            <w:gridSpan w:val="2"/>
            <w:tcBorders>
              <w:right w:val="single" w:sz="4" w:space="0" w:color="000000"/>
            </w:tcBorders>
          </w:tcPr>
          <w:p w:rsidR="00145436" w:rsidRDefault="008C271B">
            <w:pPr>
              <w:pStyle w:val="TableParagraph"/>
              <w:spacing w:before="151"/>
              <w:ind w:left="3263" w:right="3215"/>
              <w:jc w:val="center"/>
              <w:rPr>
                <w:b/>
                <w:sz w:val="23"/>
              </w:rPr>
            </w:pPr>
            <w:r>
              <w:rPr>
                <w:b/>
                <w:color w:val="313131"/>
                <w:w w:val="105"/>
                <w:sz w:val="23"/>
              </w:rPr>
              <w:t>PERSON SPECIFICATION</w:t>
            </w:r>
          </w:p>
        </w:tc>
      </w:tr>
      <w:tr w:rsidR="00145436">
        <w:trPr>
          <w:trHeight w:val="683"/>
        </w:trPr>
        <w:tc>
          <w:tcPr>
            <w:tcW w:w="4662" w:type="dxa"/>
          </w:tcPr>
          <w:p w:rsidR="00145436" w:rsidRDefault="008C271B">
            <w:pPr>
              <w:pStyle w:val="TableParagraph"/>
              <w:spacing w:before="124" w:line="244" w:lineRule="auto"/>
              <w:ind w:left="130" w:right="768" w:hanging="9"/>
              <w:rPr>
                <w:b/>
                <w:sz w:val="19"/>
              </w:rPr>
            </w:pPr>
            <w:r>
              <w:rPr>
                <w:b/>
                <w:color w:val="313131"/>
                <w:w w:val="105"/>
                <w:sz w:val="19"/>
              </w:rPr>
              <w:t>TITLE</w:t>
            </w:r>
            <w:r>
              <w:rPr>
                <w:b/>
                <w:color w:val="565656"/>
                <w:w w:val="105"/>
                <w:sz w:val="19"/>
              </w:rPr>
              <w:t xml:space="preserve">: </w:t>
            </w:r>
            <w:r>
              <w:rPr>
                <w:b/>
                <w:color w:val="313131"/>
                <w:w w:val="105"/>
                <w:sz w:val="19"/>
              </w:rPr>
              <w:t>Family Entertainment Manager (Bowling, Soft Play and Party Manager)</w:t>
            </w:r>
          </w:p>
        </w:tc>
        <w:tc>
          <w:tcPr>
            <w:tcW w:w="4828" w:type="dxa"/>
          </w:tcPr>
          <w:p w:rsidR="00145436" w:rsidRDefault="008C271B">
            <w:pPr>
              <w:pStyle w:val="TableParagraph"/>
              <w:spacing w:before="135" w:line="227" w:lineRule="exact"/>
              <w:ind w:left="140"/>
              <w:rPr>
                <w:sz w:val="19"/>
              </w:rPr>
            </w:pPr>
            <w:r>
              <w:rPr>
                <w:b/>
                <w:color w:val="313131"/>
                <w:w w:val="105"/>
                <w:position w:val="1"/>
                <w:sz w:val="19"/>
              </w:rPr>
              <w:t>BUSINESS UNIT</w:t>
            </w:r>
            <w:r>
              <w:rPr>
                <w:b/>
                <w:color w:val="565656"/>
                <w:w w:val="105"/>
                <w:position w:val="1"/>
                <w:sz w:val="19"/>
              </w:rPr>
              <w:t xml:space="preserve">: </w:t>
            </w:r>
            <w:r>
              <w:rPr>
                <w:b/>
                <w:color w:val="313131"/>
                <w:w w:val="105"/>
                <w:sz w:val="19"/>
              </w:rPr>
              <w:t xml:space="preserve">Bromley and London </w:t>
            </w:r>
            <w:r>
              <w:rPr>
                <w:color w:val="313131"/>
                <w:w w:val="105"/>
                <w:sz w:val="19"/>
              </w:rPr>
              <w:t>-</w:t>
            </w:r>
          </w:p>
          <w:p w:rsidR="00145436" w:rsidRDefault="008C271B">
            <w:pPr>
              <w:pStyle w:val="TableParagraph"/>
              <w:spacing w:line="217" w:lineRule="exact"/>
              <w:ind w:left="133"/>
              <w:rPr>
                <w:b/>
                <w:sz w:val="19"/>
              </w:rPr>
            </w:pPr>
            <w:r>
              <w:rPr>
                <w:b/>
                <w:color w:val="313131"/>
                <w:w w:val="105"/>
                <w:sz w:val="19"/>
              </w:rPr>
              <w:t>Pavilion</w:t>
            </w:r>
          </w:p>
        </w:tc>
      </w:tr>
      <w:tr w:rsidR="00145436">
        <w:trPr>
          <w:trHeight w:val="697"/>
        </w:trPr>
        <w:tc>
          <w:tcPr>
            <w:tcW w:w="4662" w:type="dxa"/>
            <w:tcBorders>
              <w:right w:val="single" w:sz="4" w:space="0" w:color="000000"/>
            </w:tcBorders>
          </w:tcPr>
          <w:p w:rsidR="00145436" w:rsidRDefault="008C271B">
            <w:pPr>
              <w:pStyle w:val="TableParagraph"/>
              <w:spacing w:before="116"/>
              <w:rPr>
                <w:b/>
                <w:sz w:val="19"/>
              </w:rPr>
            </w:pPr>
            <w:r>
              <w:rPr>
                <w:b/>
                <w:color w:val="313131"/>
                <w:w w:val="105"/>
                <w:sz w:val="19"/>
              </w:rPr>
              <w:t>POST NO:</w:t>
            </w:r>
          </w:p>
        </w:tc>
        <w:tc>
          <w:tcPr>
            <w:tcW w:w="4828" w:type="dxa"/>
            <w:tcBorders>
              <w:left w:val="single" w:sz="4" w:space="0" w:color="000000"/>
            </w:tcBorders>
          </w:tcPr>
          <w:p w:rsidR="00145436" w:rsidRDefault="008C271B">
            <w:pPr>
              <w:pStyle w:val="TableParagraph"/>
              <w:spacing w:before="145" w:line="244" w:lineRule="auto"/>
              <w:ind w:left="140" w:right="99" w:firstLine="3"/>
              <w:rPr>
                <w:b/>
                <w:sz w:val="19"/>
              </w:rPr>
            </w:pPr>
            <w:r>
              <w:rPr>
                <w:b/>
                <w:color w:val="313131"/>
                <w:w w:val="105"/>
                <w:sz w:val="19"/>
              </w:rPr>
              <w:t>REPORTS TO: Operations or Business Manager (Assistant General Manager)</w:t>
            </w:r>
          </w:p>
        </w:tc>
      </w:tr>
    </w:tbl>
    <w:p w:rsidR="00145436" w:rsidRDefault="00145436">
      <w:pPr>
        <w:pStyle w:val="BodyText"/>
        <w:rPr>
          <w:b/>
          <w:sz w:val="20"/>
        </w:rPr>
      </w:pPr>
    </w:p>
    <w:p w:rsidR="00145436" w:rsidRDefault="00145436">
      <w:pPr>
        <w:pStyle w:val="BodyText"/>
        <w:rPr>
          <w:b/>
          <w:sz w:val="20"/>
        </w:rPr>
      </w:pPr>
    </w:p>
    <w:p w:rsidR="00145436" w:rsidRDefault="00145436">
      <w:pPr>
        <w:pStyle w:val="BodyText"/>
        <w:rPr>
          <w:b/>
          <w:sz w:val="20"/>
        </w:rPr>
      </w:pPr>
    </w:p>
    <w:p w:rsidR="00145436" w:rsidRDefault="00145436">
      <w:pPr>
        <w:pStyle w:val="BodyText"/>
        <w:spacing w:before="6"/>
        <w:rPr>
          <w:b/>
          <w:sz w:val="29"/>
        </w:rPr>
      </w:pPr>
    </w:p>
    <w:p w:rsidR="00145436" w:rsidRDefault="00145436" w:rsidP="000478C7">
      <w:pPr>
        <w:pStyle w:val="BodyText"/>
        <w:ind w:left="359"/>
        <w:jc w:val="center"/>
        <w:rPr>
          <w:rFonts w:ascii="Times New Roman"/>
        </w:rPr>
        <w:sectPr w:rsidR="00145436">
          <w:pgSz w:w="11900" w:h="16820"/>
          <w:pgMar w:top="1260" w:right="1040" w:bottom="280" w:left="1040" w:header="720" w:footer="720" w:gutter="0"/>
          <w:cols w:space="720"/>
        </w:sectPr>
      </w:pPr>
      <w:bookmarkStart w:id="0" w:name="_GoBack"/>
      <w:bookmarkEnd w:id="0"/>
    </w:p>
    <w:p w:rsidR="00145436" w:rsidRDefault="00145436" w:rsidP="000478C7">
      <w:pPr>
        <w:spacing w:before="79"/>
        <w:rPr>
          <w:b/>
          <w:sz w:val="18"/>
        </w:rPr>
      </w:pPr>
    </w:p>
    <w:sectPr w:rsidR="00145436" w:rsidSect="000478C7">
      <w:pgSz w:w="11900" w:h="16820"/>
      <w:pgMar w:top="132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4F9"/>
    <w:multiLevelType w:val="hybridMultilevel"/>
    <w:tmpl w:val="C36C83C4"/>
    <w:lvl w:ilvl="0" w:tplc="72DA84E2">
      <w:start w:val="1"/>
      <w:numFmt w:val="decimal"/>
      <w:lvlText w:val="%1."/>
      <w:lvlJc w:val="left"/>
      <w:pPr>
        <w:ind w:left="447" w:hanging="339"/>
        <w:jc w:val="left"/>
      </w:pPr>
      <w:rPr>
        <w:rFonts w:ascii="Arial" w:eastAsia="Arial" w:hAnsi="Arial" w:cs="Arial" w:hint="default"/>
        <w:color w:val="363636"/>
        <w:spacing w:val="-1"/>
        <w:w w:val="106"/>
        <w:sz w:val="19"/>
        <w:szCs w:val="19"/>
      </w:rPr>
    </w:lvl>
    <w:lvl w:ilvl="1" w:tplc="3E440684">
      <w:numFmt w:val="bullet"/>
      <w:lvlText w:val="•"/>
      <w:lvlJc w:val="left"/>
      <w:pPr>
        <w:ind w:left="620" w:hanging="339"/>
      </w:pPr>
      <w:rPr>
        <w:rFonts w:hint="default"/>
      </w:rPr>
    </w:lvl>
    <w:lvl w:ilvl="2" w:tplc="7A72CB72">
      <w:numFmt w:val="bullet"/>
      <w:lvlText w:val="•"/>
      <w:lvlJc w:val="left"/>
      <w:pPr>
        <w:ind w:left="1603" w:hanging="339"/>
      </w:pPr>
      <w:rPr>
        <w:rFonts w:hint="default"/>
      </w:rPr>
    </w:lvl>
    <w:lvl w:ilvl="3" w:tplc="82C64BAA">
      <w:numFmt w:val="bullet"/>
      <w:lvlText w:val="•"/>
      <w:lvlJc w:val="left"/>
      <w:pPr>
        <w:ind w:left="2587" w:hanging="339"/>
      </w:pPr>
      <w:rPr>
        <w:rFonts w:hint="default"/>
      </w:rPr>
    </w:lvl>
    <w:lvl w:ilvl="4" w:tplc="523C2C9C">
      <w:numFmt w:val="bullet"/>
      <w:lvlText w:val="•"/>
      <w:lvlJc w:val="left"/>
      <w:pPr>
        <w:ind w:left="3571" w:hanging="339"/>
      </w:pPr>
      <w:rPr>
        <w:rFonts w:hint="default"/>
      </w:rPr>
    </w:lvl>
    <w:lvl w:ilvl="5" w:tplc="C4C2D3D4">
      <w:numFmt w:val="bullet"/>
      <w:lvlText w:val="•"/>
      <w:lvlJc w:val="left"/>
      <w:pPr>
        <w:ind w:left="4555" w:hanging="339"/>
      </w:pPr>
      <w:rPr>
        <w:rFonts w:hint="default"/>
      </w:rPr>
    </w:lvl>
    <w:lvl w:ilvl="6" w:tplc="00A2B256">
      <w:numFmt w:val="bullet"/>
      <w:lvlText w:val="•"/>
      <w:lvlJc w:val="left"/>
      <w:pPr>
        <w:ind w:left="5539" w:hanging="339"/>
      </w:pPr>
      <w:rPr>
        <w:rFonts w:hint="default"/>
      </w:rPr>
    </w:lvl>
    <w:lvl w:ilvl="7" w:tplc="3BD4BAC6">
      <w:numFmt w:val="bullet"/>
      <w:lvlText w:val="•"/>
      <w:lvlJc w:val="left"/>
      <w:pPr>
        <w:ind w:left="6523" w:hanging="339"/>
      </w:pPr>
      <w:rPr>
        <w:rFonts w:hint="default"/>
      </w:rPr>
    </w:lvl>
    <w:lvl w:ilvl="8" w:tplc="EB4EAF3A">
      <w:numFmt w:val="bullet"/>
      <w:lvlText w:val="•"/>
      <w:lvlJc w:val="left"/>
      <w:pPr>
        <w:ind w:left="7507" w:hanging="339"/>
      </w:pPr>
      <w:rPr>
        <w:rFonts w:hint="default"/>
      </w:rPr>
    </w:lvl>
  </w:abstractNum>
  <w:abstractNum w:abstractNumId="1" w15:restartNumberingAfterBreak="0">
    <w:nsid w:val="6B986F05"/>
    <w:multiLevelType w:val="hybridMultilevel"/>
    <w:tmpl w:val="C39E30FA"/>
    <w:lvl w:ilvl="0" w:tplc="3AB47906">
      <w:numFmt w:val="bullet"/>
      <w:lvlText w:val="•"/>
      <w:lvlJc w:val="left"/>
      <w:pPr>
        <w:ind w:left="1001" w:hanging="358"/>
      </w:pPr>
      <w:rPr>
        <w:rFonts w:hint="default"/>
        <w:w w:val="104"/>
      </w:rPr>
    </w:lvl>
    <w:lvl w:ilvl="1" w:tplc="5D921B5C">
      <w:numFmt w:val="bullet"/>
      <w:lvlText w:val="•"/>
      <w:lvlJc w:val="left"/>
      <w:pPr>
        <w:ind w:left="1882" w:hanging="358"/>
      </w:pPr>
      <w:rPr>
        <w:rFonts w:hint="default"/>
      </w:rPr>
    </w:lvl>
    <w:lvl w:ilvl="2" w:tplc="0CC64AEA">
      <w:numFmt w:val="bullet"/>
      <w:lvlText w:val="•"/>
      <w:lvlJc w:val="left"/>
      <w:pPr>
        <w:ind w:left="2764" w:hanging="358"/>
      </w:pPr>
      <w:rPr>
        <w:rFonts w:hint="default"/>
      </w:rPr>
    </w:lvl>
    <w:lvl w:ilvl="3" w:tplc="867E19F2">
      <w:numFmt w:val="bullet"/>
      <w:lvlText w:val="•"/>
      <w:lvlJc w:val="left"/>
      <w:pPr>
        <w:ind w:left="3646" w:hanging="358"/>
      </w:pPr>
      <w:rPr>
        <w:rFonts w:hint="default"/>
      </w:rPr>
    </w:lvl>
    <w:lvl w:ilvl="4" w:tplc="A41425B0">
      <w:numFmt w:val="bullet"/>
      <w:lvlText w:val="•"/>
      <w:lvlJc w:val="left"/>
      <w:pPr>
        <w:ind w:left="4528" w:hanging="358"/>
      </w:pPr>
      <w:rPr>
        <w:rFonts w:hint="default"/>
      </w:rPr>
    </w:lvl>
    <w:lvl w:ilvl="5" w:tplc="2402ED16">
      <w:numFmt w:val="bullet"/>
      <w:lvlText w:val="•"/>
      <w:lvlJc w:val="left"/>
      <w:pPr>
        <w:ind w:left="5410" w:hanging="358"/>
      </w:pPr>
      <w:rPr>
        <w:rFonts w:hint="default"/>
      </w:rPr>
    </w:lvl>
    <w:lvl w:ilvl="6" w:tplc="1286E508">
      <w:numFmt w:val="bullet"/>
      <w:lvlText w:val="•"/>
      <w:lvlJc w:val="left"/>
      <w:pPr>
        <w:ind w:left="6292" w:hanging="358"/>
      </w:pPr>
      <w:rPr>
        <w:rFonts w:hint="default"/>
      </w:rPr>
    </w:lvl>
    <w:lvl w:ilvl="7" w:tplc="1368CACA">
      <w:numFmt w:val="bullet"/>
      <w:lvlText w:val="•"/>
      <w:lvlJc w:val="left"/>
      <w:pPr>
        <w:ind w:left="7174" w:hanging="358"/>
      </w:pPr>
      <w:rPr>
        <w:rFonts w:hint="default"/>
      </w:rPr>
    </w:lvl>
    <w:lvl w:ilvl="8" w:tplc="2716CCA8">
      <w:numFmt w:val="bullet"/>
      <w:lvlText w:val="•"/>
      <w:lvlJc w:val="left"/>
      <w:pPr>
        <w:ind w:left="8056" w:hanging="358"/>
      </w:pPr>
      <w:rPr>
        <w:rFonts w:hint="default"/>
      </w:rPr>
    </w:lvl>
  </w:abstractNum>
  <w:abstractNum w:abstractNumId="2" w15:restartNumberingAfterBreak="0">
    <w:nsid w:val="6BB0138A"/>
    <w:multiLevelType w:val="hybridMultilevel"/>
    <w:tmpl w:val="A64E9A20"/>
    <w:lvl w:ilvl="0" w:tplc="2A988816">
      <w:start w:val="4"/>
      <w:numFmt w:val="decimal"/>
      <w:lvlText w:val="%1."/>
      <w:lvlJc w:val="left"/>
      <w:pPr>
        <w:ind w:left="664" w:hanging="340"/>
        <w:jc w:val="right"/>
      </w:pPr>
      <w:rPr>
        <w:rFonts w:ascii="Arial" w:eastAsia="Arial" w:hAnsi="Arial" w:cs="Arial" w:hint="default"/>
        <w:color w:val="313131"/>
        <w:spacing w:val="-1"/>
        <w:w w:val="109"/>
        <w:sz w:val="19"/>
        <w:szCs w:val="19"/>
      </w:rPr>
    </w:lvl>
    <w:lvl w:ilvl="1" w:tplc="151E8400">
      <w:numFmt w:val="bullet"/>
      <w:lvlText w:val="•"/>
      <w:lvlJc w:val="left"/>
      <w:pPr>
        <w:ind w:left="456" w:hanging="364"/>
      </w:pPr>
      <w:rPr>
        <w:rFonts w:ascii="Arial" w:eastAsia="Arial" w:hAnsi="Arial" w:cs="Arial" w:hint="default"/>
        <w:color w:val="2D2D2D"/>
        <w:w w:val="94"/>
        <w:sz w:val="19"/>
        <w:szCs w:val="19"/>
      </w:rPr>
    </w:lvl>
    <w:lvl w:ilvl="2" w:tplc="52224C60">
      <w:numFmt w:val="bullet"/>
      <w:lvlText w:val="•"/>
      <w:lvlJc w:val="left"/>
      <w:pPr>
        <w:ind w:left="1677" w:hanging="364"/>
      </w:pPr>
      <w:rPr>
        <w:rFonts w:hint="default"/>
      </w:rPr>
    </w:lvl>
    <w:lvl w:ilvl="3" w:tplc="90A216AE">
      <w:numFmt w:val="bullet"/>
      <w:lvlText w:val="•"/>
      <w:lvlJc w:val="left"/>
      <w:pPr>
        <w:ind w:left="2695" w:hanging="364"/>
      </w:pPr>
      <w:rPr>
        <w:rFonts w:hint="default"/>
      </w:rPr>
    </w:lvl>
    <w:lvl w:ilvl="4" w:tplc="99F48E72">
      <w:numFmt w:val="bullet"/>
      <w:lvlText w:val="•"/>
      <w:lvlJc w:val="left"/>
      <w:pPr>
        <w:ind w:left="3713" w:hanging="364"/>
      </w:pPr>
      <w:rPr>
        <w:rFonts w:hint="default"/>
      </w:rPr>
    </w:lvl>
    <w:lvl w:ilvl="5" w:tplc="39420CCA">
      <w:numFmt w:val="bullet"/>
      <w:lvlText w:val="•"/>
      <w:lvlJc w:val="left"/>
      <w:pPr>
        <w:ind w:left="4731" w:hanging="364"/>
      </w:pPr>
      <w:rPr>
        <w:rFonts w:hint="default"/>
      </w:rPr>
    </w:lvl>
    <w:lvl w:ilvl="6" w:tplc="034E2CA0">
      <w:numFmt w:val="bullet"/>
      <w:lvlText w:val="•"/>
      <w:lvlJc w:val="left"/>
      <w:pPr>
        <w:ind w:left="5748" w:hanging="364"/>
      </w:pPr>
      <w:rPr>
        <w:rFonts w:hint="default"/>
      </w:rPr>
    </w:lvl>
    <w:lvl w:ilvl="7" w:tplc="3B14D59E">
      <w:numFmt w:val="bullet"/>
      <w:lvlText w:val="•"/>
      <w:lvlJc w:val="left"/>
      <w:pPr>
        <w:ind w:left="6766" w:hanging="364"/>
      </w:pPr>
      <w:rPr>
        <w:rFonts w:hint="default"/>
      </w:rPr>
    </w:lvl>
    <w:lvl w:ilvl="8" w:tplc="8C0E65F6">
      <w:numFmt w:val="bullet"/>
      <w:lvlText w:val="•"/>
      <w:lvlJc w:val="left"/>
      <w:pPr>
        <w:ind w:left="7784" w:hanging="36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36"/>
    <w:rsid w:val="000478C7"/>
    <w:rsid w:val="00137D4E"/>
    <w:rsid w:val="00145436"/>
    <w:rsid w:val="008C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8E9ED-F887-4117-ACE7-3A31448D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966" w:hanging="35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40" w:hanging="356"/>
    </w:pPr>
  </w:style>
  <w:style w:type="paragraph" w:customStyle="1" w:styleId="TableParagraph">
    <w:name w:val="Table Paragraph"/>
    <w:basedOn w:val="Normal"/>
    <w:uiPriority w:val="1"/>
    <w:qFormat/>
    <w:pPr>
      <w:ind w:left="1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KM_C364e-20200102131955</vt:lpstr>
    </vt:vector>
  </TitlesOfParts>
  <Company>Claranet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KM_C364e-20200102131955</dc:title>
  <dc:creator>Emily Corbet-Wood</dc:creator>
  <cp:lastModifiedBy>Emily Corbet-Wood</cp:lastModifiedBy>
  <cp:revision>2</cp:revision>
  <dcterms:created xsi:type="dcterms:W3CDTF">2020-01-08T09:28:00Z</dcterms:created>
  <dcterms:modified xsi:type="dcterms:W3CDTF">2020-01-08T09:28:00Z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KM_C364e</vt:lpwstr>
  </property>
  <property fmtid="{D5CDD505-2E9C-101B-9397-08002B2CF9AE}" pid="4" name="LastSaved">
    <vt:filetime>2020-01-02T00:00:00Z</vt:filetime>
  </property>
</Properties>
</file>